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41" w:rsidRDefault="00171DDE" w:rsidP="00171DDE">
      <w:pPr>
        <w:pStyle w:val="20"/>
        <w:shd w:val="clear" w:color="auto" w:fill="auto"/>
        <w:spacing w:after="637"/>
      </w:pPr>
      <w:r w:rsidRPr="00171DDE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-1058545</wp:posOffset>
            </wp:positionV>
            <wp:extent cx="495300" cy="600075"/>
            <wp:effectExtent l="0" t="0" r="0" b="0"/>
            <wp:wrapTight wrapText="bothSides">
              <wp:wrapPolygon edited="0">
                <wp:start x="0" y="0"/>
                <wp:lineTo x="0" y="21257"/>
                <wp:lineTo x="20769" y="2125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B00">
        <w:t>СОБРАНИЕ ДЕПУТАТОВ ВЕРХНЕПОДПОЛЬНЕНСКОГО</w:t>
      </w:r>
      <w:r w:rsidR="00D94B00">
        <w:br/>
        <w:t>СЕЛЬСКОГО ПОСЕЛЕНИЯ</w:t>
      </w:r>
    </w:p>
    <w:p w:rsidR="00171041" w:rsidRDefault="00D94B00">
      <w:pPr>
        <w:pStyle w:val="10"/>
        <w:keepNext/>
        <w:keepLines/>
        <w:shd w:val="clear" w:color="auto" w:fill="auto"/>
        <w:spacing w:before="0" w:after="327" w:line="280" w:lineRule="exact"/>
      </w:pPr>
      <w:bookmarkStart w:id="0" w:name="bookmark0"/>
      <w:r>
        <w:t>РЕШЕНИЕ</w:t>
      </w:r>
      <w:bookmarkEnd w:id="0"/>
    </w:p>
    <w:p w:rsidR="00171041" w:rsidRDefault="00D94B00">
      <w:pPr>
        <w:pStyle w:val="20"/>
        <w:shd w:val="clear" w:color="auto" w:fill="auto"/>
        <w:spacing w:after="0" w:line="280" w:lineRule="exact"/>
        <w:jc w:val="left"/>
      </w:pPr>
      <w:r>
        <w:t>2</w:t>
      </w:r>
      <w:r w:rsidR="002D6D7F">
        <w:t>7</w:t>
      </w:r>
      <w:r>
        <w:t>.09.20</w:t>
      </w:r>
      <w:r w:rsidR="002D6D7F">
        <w:t>2</w:t>
      </w:r>
      <w:r>
        <w:t>1</w:t>
      </w:r>
      <w:r w:rsidR="00C17323">
        <w:t xml:space="preserve">                                                                    </w:t>
      </w:r>
      <w:r w:rsidR="002D6D7F">
        <w:t xml:space="preserve">                            № 05</w:t>
      </w:r>
    </w:p>
    <w:p w:rsidR="00171041" w:rsidRDefault="00D94B00">
      <w:pPr>
        <w:pStyle w:val="20"/>
        <w:shd w:val="clear" w:color="auto" w:fill="auto"/>
        <w:spacing w:after="309" w:line="280" w:lineRule="exact"/>
      </w:pPr>
      <w:r>
        <w:t>х. Верхнеподпольный</w:t>
      </w:r>
    </w:p>
    <w:p w:rsidR="00171041" w:rsidRDefault="00D94B00">
      <w:pPr>
        <w:pStyle w:val="20"/>
        <w:shd w:val="clear" w:color="auto" w:fill="auto"/>
        <w:spacing w:after="300" w:line="322" w:lineRule="exact"/>
        <w:ind w:right="2060" w:firstLine="380"/>
        <w:jc w:val="left"/>
      </w:pPr>
      <w:r>
        <w:t>Об утверждении состава постоянной комиссии по бюджету, налогам и муниципальной собственности Собрания депутатов Верхнеподпольненского сельского поселения и избрания ее председателя и заместителя председателя</w:t>
      </w:r>
    </w:p>
    <w:p w:rsidR="00171041" w:rsidRDefault="00D94B00">
      <w:pPr>
        <w:pStyle w:val="20"/>
        <w:shd w:val="clear" w:color="auto" w:fill="auto"/>
        <w:spacing w:after="333" w:line="322" w:lineRule="exact"/>
        <w:ind w:firstLine="380"/>
        <w:jc w:val="both"/>
      </w:pPr>
      <w:r>
        <w:t>В соответствии со статьями 10 и 16 Регламента Собрания депутатов Верхнеподпольненского сельского поселения, по согласованию с депутатами, и рассмотрев предложение депутатской группы партии «Единая Россия» в Собрании депутатов Верхнеподпольненского сельского поселения</w:t>
      </w:r>
    </w:p>
    <w:p w:rsidR="00171041" w:rsidRDefault="00D94B00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1"/>
      <w:r>
        <w:t>Собрание депутатов Верхнеподпольненского сельского поселения</w:t>
      </w:r>
      <w:bookmarkEnd w:id="1"/>
    </w:p>
    <w:p w:rsidR="00171041" w:rsidRDefault="00D94B00">
      <w:pPr>
        <w:pStyle w:val="10"/>
        <w:keepNext/>
        <w:keepLines/>
        <w:shd w:val="clear" w:color="auto" w:fill="auto"/>
        <w:spacing w:before="0" w:after="308" w:line="280" w:lineRule="exact"/>
      </w:pPr>
      <w:bookmarkStart w:id="2" w:name="bookmark2"/>
      <w:r>
        <w:t>РЕШАЕТ:</w:t>
      </w:r>
      <w:bookmarkEnd w:id="2"/>
    </w:p>
    <w:p w:rsidR="00171041" w:rsidRDefault="00D94B0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296" w:line="317" w:lineRule="exact"/>
        <w:ind w:firstLine="760"/>
        <w:jc w:val="left"/>
      </w:pPr>
      <w:r>
        <w:t>Утвердить состав постоянной комиссии по бюджету, налогам и муниципальной собственности в составе трех депутатов:</w:t>
      </w:r>
    </w:p>
    <w:p w:rsidR="002D6D7F" w:rsidRDefault="002D6D7F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22" w:lineRule="exact"/>
        <w:ind w:left="760"/>
        <w:jc w:val="both"/>
      </w:pPr>
      <w:r>
        <w:t>Головин Алексей Валерьевич;</w:t>
      </w:r>
    </w:p>
    <w:p w:rsidR="00171041" w:rsidRDefault="00D94B00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22" w:lineRule="exact"/>
        <w:ind w:left="760"/>
        <w:jc w:val="both"/>
      </w:pPr>
      <w:r>
        <w:t>Веренич Геннадий Владимирович;</w:t>
      </w:r>
    </w:p>
    <w:p w:rsidR="00171041" w:rsidRDefault="002D6D7F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after="0" w:line="322" w:lineRule="exact"/>
        <w:ind w:left="760"/>
        <w:jc w:val="both"/>
      </w:pPr>
      <w:r>
        <w:t>Пустошкина Светлана Викторовна.</w:t>
      </w:r>
    </w:p>
    <w:p w:rsidR="002D6D7F" w:rsidRDefault="002D6D7F" w:rsidP="002D6D7F">
      <w:pPr>
        <w:pStyle w:val="20"/>
        <w:shd w:val="clear" w:color="auto" w:fill="auto"/>
        <w:tabs>
          <w:tab w:val="left" w:pos="1171"/>
        </w:tabs>
        <w:spacing w:after="0" w:line="322" w:lineRule="exact"/>
        <w:ind w:left="760"/>
        <w:jc w:val="both"/>
      </w:pPr>
    </w:p>
    <w:p w:rsidR="00171041" w:rsidRDefault="00D94B00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300" w:line="312" w:lineRule="exact"/>
        <w:ind w:firstLine="760"/>
        <w:jc w:val="left"/>
      </w:pPr>
      <w:r>
        <w:t xml:space="preserve">Избрать председателем постоянной комиссии </w:t>
      </w:r>
      <w:r w:rsidR="002D6D7F">
        <w:t>Головина Алексея Валерье</w:t>
      </w:r>
      <w:r>
        <w:t>вича.</w:t>
      </w:r>
    </w:p>
    <w:p w:rsidR="00171041" w:rsidRDefault="00D94B00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12" w:lineRule="exact"/>
        <w:ind w:firstLine="760"/>
        <w:jc w:val="left"/>
      </w:pPr>
      <w:r>
        <w:t>Избрать заместителем пр</w:t>
      </w:r>
      <w:r w:rsidR="002D6D7F">
        <w:t>едседателя постоянной комиссии Пустошкину Светлану Викторовну</w:t>
      </w:r>
      <w:r>
        <w:t>.</w:t>
      </w:r>
    </w:p>
    <w:p w:rsidR="002D6D7F" w:rsidRDefault="002D6D7F" w:rsidP="002D6D7F">
      <w:pPr>
        <w:pStyle w:val="20"/>
        <w:shd w:val="clear" w:color="auto" w:fill="auto"/>
        <w:tabs>
          <w:tab w:val="left" w:pos="1083"/>
        </w:tabs>
        <w:spacing w:after="0" w:line="312" w:lineRule="exact"/>
        <w:jc w:val="left"/>
      </w:pPr>
    </w:p>
    <w:p w:rsidR="002D6D7F" w:rsidRDefault="002D6D7F" w:rsidP="002D6D7F">
      <w:pPr>
        <w:pStyle w:val="20"/>
        <w:shd w:val="clear" w:color="auto" w:fill="auto"/>
        <w:tabs>
          <w:tab w:val="left" w:pos="1083"/>
        </w:tabs>
        <w:spacing w:after="0" w:line="312" w:lineRule="exact"/>
        <w:jc w:val="left"/>
      </w:pPr>
      <w:r>
        <w:t xml:space="preserve">   </w:t>
      </w:r>
      <w:bookmarkStart w:id="3" w:name="_GoBack"/>
      <w:bookmarkEnd w:id="3"/>
      <w:r>
        <w:t xml:space="preserve">        4.  Настоящее Решение вступает в силу со дня его принятия.</w:t>
      </w:r>
    </w:p>
    <w:p w:rsidR="002D6D7F" w:rsidRDefault="002D6D7F" w:rsidP="002D6D7F">
      <w:pPr>
        <w:pStyle w:val="20"/>
        <w:shd w:val="clear" w:color="auto" w:fill="auto"/>
        <w:tabs>
          <w:tab w:val="left" w:pos="1083"/>
        </w:tabs>
        <w:spacing w:after="0" w:line="312" w:lineRule="exact"/>
        <w:jc w:val="left"/>
      </w:pPr>
    </w:p>
    <w:p w:rsidR="002D6D7F" w:rsidRPr="00E647C0" w:rsidRDefault="002D6D7F" w:rsidP="002D6D7F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E647C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2D6D7F" w:rsidRPr="00E647C0" w:rsidRDefault="002D6D7F" w:rsidP="002D6D7F">
      <w:pPr>
        <w:rPr>
          <w:rFonts w:ascii="Times New Roman" w:hAnsi="Times New Roman" w:cs="Times New Roman"/>
          <w:sz w:val="28"/>
          <w:szCs w:val="28"/>
        </w:rPr>
      </w:pPr>
      <w:r w:rsidRPr="00E647C0">
        <w:rPr>
          <w:rFonts w:ascii="Times New Roman" w:hAnsi="Times New Roman" w:cs="Times New Roman"/>
          <w:sz w:val="28"/>
          <w:szCs w:val="28"/>
        </w:rPr>
        <w:t xml:space="preserve">         глава Верхнеподпольненского </w:t>
      </w:r>
    </w:p>
    <w:p w:rsidR="002D6D7F" w:rsidRDefault="002D6D7F" w:rsidP="002D6D7F">
      <w:pPr>
        <w:pStyle w:val="20"/>
        <w:shd w:val="clear" w:color="auto" w:fill="auto"/>
        <w:tabs>
          <w:tab w:val="left" w:pos="1088"/>
        </w:tabs>
        <w:spacing w:after="0" w:line="317" w:lineRule="exact"/>
        <w:jc w:val="left"/>
        <w:sectPr w:rsidR="002D6D7F">
          <w:pgSz w:w="11900" w:h="16840"/>
          <w:pgMar w:top="2210" w:right="733" w:bottom="1247" w:left="1006" w:header="0" w:footer="3" w:gutter="0"/>
          <w:cols w:space="720"/>
          <w:noEndnote/>
          <w:docGrid w:linePitch="360"/>
        </w:sectPr>
      </w:pPr>
      <w:r w:rsidRPr="00E647C0">
        <w:t xml:space="preserve">         сельского поселения</w:t>
      </w:r>
      <w:r>
        <w:t xml:space="preserve">                                                      Терских Т.Н.                                           </w:t>
      </w:r>
    </w:p>
    <w:p w:rsidR="002D6D7F" w:rsidRDefault="002D6D7F" w:rsidP="002D6D7F">
      <w:pPr>
        <w:spacing w:before="44" w:after="44" w:line="240" w:lineRule="exact"/>
        <w:rPr>
          <w:sz w:val="19"/>
          <w:szCs w:val="19"/>
        </w:rPr>
      </w:pPr>
    </w:p>
    <w:p w:rsidR="002D6D7F" w:rsidRDefault="002D6D7F" w:rsidP="002D6D7F">
      <w:pPr>
        <w:rPr>
          <w:sz w:val="2"/>
          <w:szCs w:val="2"/>
        </w:rPr>
        <w:sectPr w:rsidR="002D6D7F">
          <w:type w:val="continuous"/>
          <w:pgSz w:w="11900" w:h="16840"/>
          <w:pgMar w:top="2195" w:right="0" w:bottom="1232" w:left="0" w:header="0" w:footer="3" w:gutter="0"/>
          <w:cols w:space="720"/>
          <w:noEndnote/>
          <w:docGrid w:linePitch="360"/>
        </w:sectPr>
      </w:pPr>
    </w:p>
    <w:p w:rsidR="002D6D7F" w:rsidRDefault="002D6D7F" w:rsidP="002D6D7F">
      <w:pPr>
        <w:pStyle w:val="20"/>
        <w:shd w:val="clear" w:color="auto" w:fill="auto"/>
        <w:tabs>
          <w:tab w:val="left" w:pos="1083"/>
        </w:tabs>
        <w:spacing w:after="0" w:line="312" w:lineRule="exact"/>
        <w:jc w:val="left"/>
        <w:sectPr w:rsidR="002D6D7F">
          <w:pgSz w:w="11900" w:h="16840"/>
          <w:pgMar w:top="2492" w:right="636" w:bottom="1017" w:left="1108" w:header="0" w:footer="3" w:gutter="0"/>
          <w:cols w:space="720"/>
          <w:noEndnote/>
          <w:docGrid w:linePitch="360"/>
        </w:sectPr>
      </w:pPr>
    </w:p>
    <w:p w:rsidR="00171041" w:rsidRDefault="00171041">
      <w:pPr>
        <w:spacing w:line="135" w:lineRule="exact"/>
        <w:rPr>
          <w:sz w:val="11"/>
          <w:szCs w:val="11"/>
        </w:rPr>
      </w:pPr>
    </w:p>
    <w:p w:rsidR="00171041" w:rsidRDefault="00171041">
      <w:pPr>
        <w:rPr>
          <w:sz w:val="2"/>
          <w:szCs w:val="2"/>
        </w:rPr>
        <w:sectPr w:rsidR="00171041">
          <w:type w:val="continuous"/>
          <w:pgSz w:w="11900" w:h="16840"/>
          <w:pgMar w:top="2477" w:right="0" w:bottom="1002" w:left="0" w:header="0" w:footer="3" w:gutter="0"/>
          <w:cols w:space="720"/>
          <w:noEndnote/>
          <w:docGrid w:linePitch="360"/>
        </w:sectPr>
      </w:pPr>
    </w:p>
    <w:p w:rsidR="00171041" w:rsidRDefault="00171041">
      <w:pPr>
        <w:spacing w:line="360" w:lineRule="exact"/>
      </w:pPr>
    </w:p>
    <w:p w:rsidR="00171041" w:rsidRDefault="00171041">
      <w:pPr>
        <w:spacing w:line="360" w:lineRule="exact"/>
      </w:pPr>
    </w:p>
    <w:p w:rsidR="00171041" w:rsidRDefault="00171041">
      <w:pPr>
        <w:rPr>
          <w:sz w:val="2"/>
          <w:szCs w:val="2"/>
        </w:rPr>
      </w:pPr>
    </w:p>
    <w:sectPr w:rsidR="00171041">
      <w:type w:val="continuous"/>
      <w:pgSz w:w="11900" w:h="16840"/>
      <w:pgMar w:top="2477" w:right="636" w:bottom="1002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4A" w:rsidRDefault="00C8574A">
      <w:r>
        <w:separator/>
      </w:r>
    </w:p>
  </w:endnote>
  <w:endnote w:type="continuationSeparator" w:id="0">
    <w:p w:rsidR="00C8574A" w:rsidRDefault="00C8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4A" w:rsidRDefault="00C8574A"/>
  </w:footnote>
  <w:footnote w:type="continuationSeparator" w:id="0">
    <w:p w:rsidR="00C8574A" w:rsidRDefault="00C85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953"/>
    <w:multiLevelType w:val="multilevel"/>
    <w:tmpl w:val="07722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F06C7"/>
    <w:multiLevelType w:val="multilevel"/>
    <w:tmpl w:val="82FC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1041"/>
    <w:rsid w:val="00171041"/>
    <w:rsid w:val="00171DDE"/>
    <w:rsid w:val="002D6D7F"/>
    <w:rsid w:val="00A1087F"/>
    <w:rsid w:val="00C17323"/>
    <w:rsid w:val="00C8574A"/>
    <w:rsid w:val="00D94B00"/>
    <w:rsid w:val="00E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87CE-2F33-462E-81BD-33004875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6D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5</cp:revision>
  <cp:lastPrinted>2021-10-05T08:33:00Z</cp:lastPrinted>
  <dcterms:created xsi:type="dcterms:W3CDTF">2021-09-23T06:15:00Z</dcterms:created>
  <dcterms:modified xsi:type="dcterms:W3CDTF">2021-10-05T08:33:00Z</dcterms:modified>
</cp:coreProperties>
</file>