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E1" w:rsidRDefault="00734FE1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2FA24CE2" wp14:editId="006C5538">
            <wp:simplePos x="0" y="0"/>
            <wp:positionH relativeFrom="margin">
              <wp:align>center</wp:align>
            </wp:positionH>
            <wp:positionV relativeFrom="page">
              <wp:posOffset>302260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FE1" w:rsidRDefault="00734FE1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ВЕРХНЕПОДПОЛЬНЕНСКОГО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DF6FDB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E12E89">
        <w:rPr>
          <w:sz w:val="28"/>
          <w:szCs w:val="28"/>
        </w:rPr>
        <w:t>1</w:t>
      </w:r>
      <w:r>
        <w:rPr>
          <w:sz w:val="28"/>
          <w:szCs w:val="28"/>
        </w:rPr>
        <w:t>.05</w:t>
      </w:r>
      <w:r w:rsidR="00E12E89">
        <w:rPr>
          <w:sz w:val="28"/>
          <w:szCs w:val="28"/>
        </w:rPr>
        <w:t>.</w:t>
      </w:r>
      <w:r w:rsidR="00AF77E7">
        <w:rPr>
          <w:sz w:val="28"/>
          <w:szCs w:val="28"/>
        </w:rPr>
        <w:t>20</w:t>
      </w:r>
      <w:r w:rsidR="006F20F8">
        <w:rPr>
          <w:sz w:val="28"/>
          <w:szCs w:val="28"/>
        </w:rPr>
        <w:t>2</w:t>
      </w:r>
      <w:r w:rsidR="002F77F9">
        <w:rPr>
          <w:sz w:val="28"/>
          <w:szCs w:val="28"/>
        </w:rPr>
        <w:t>4</w:t>
      </w:r>
      <w:r w:rsidR="00AF77E7" w:rsidRPr="00F9114B">
        <w:rPr>
          <w:sz w:val="28"/>
          <w:szCs w:val="28"/>
        </w:rPr>
        <w:t xml:space="preserve">    </w:t>
      </w:r>
      <w:r w:rsidR="00AF77E7">
        <w:rPr>
          <w:sz w:val="28"/>
          <w:szCs w:val="28"/>
        </w:rPr>
        <w:t xml:space="preserve">                                           </w:t>
      </w:r>
      <w:r w:rsidR="00734FE1">
        <w:rPr>
          <w:sz w:val="28"/>
          <w:szCs w:val="28"/>
        </w:rPr>
        <w:t xml:space="preserve">  </w:t>
      </w:r>
      <w:r w:rsidR="00AF77E7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  <w:r w:rsidR="00AF77E7" w:rsidRPr="00F9114B">
        <w:rPr>
          <w:sz w:val="28"/>
          <w:szCs w:val="28"/>
        </w:rPr>
        <w:t xml:space="preserve">               </w:t>
      </w:r>
      <w:r w:rsidR="00AF77E7">
        <w:rPr>
          <w:sz w:val="28"/>
          <w:szCs w:val="28"/>
        </w:rPr>
        <w:t xml:space="preserve">        </w:t>
      </w:r>
      <w:r w:rsidR="00AF77E7" w:rsidRPr="00F9114B">
        <w:rPr>
          <w:sz w:val="28"/>
          <w:szCs w:val="28"/>
        </w:rPr>
        <w:t xml:space="preserve"> </w:t>
      </w:r>
      <w:r w:rsidR="00AF77E7">
        <w:rPr>
          <w:rFonts w:ascii="Times New Roman CYR" w:hAnsi="Times New Roman CYR" w:cs="Times New Roman CYR"/>
          <w:sz w:val="28"/>
          <w:szCs w:val="28"/>
        </w:rPr>
        <w:t>х. Верхнеподпольный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6061C5" w:rsidRDefault="006061C5" w:rsidP="006061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распоряжение Администрации</w:t>
      </w:r>
    </w:p>
    <w:p w:rsidR="006061C5" w:rsidRDefault="006061C5" w:rsidP="006061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Верхнеподпольненского сельского поселения</w:t>
      </w:r>
    </w:p>
    <w:p w:rsidR="00AF77E7" w:rsidRDefault="006061C5" w:rsidP="006061C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1.202</w:t>
      </w:r>
      <w:r>
        <w:rPr>
          <w:rFonts w:ascii="Times New Roman CYR" w:hAnsi="Times New Roman CYR" w:cs="Times New Roman CYR"/>
          <w:sz w:val="28"/>
          <w:szCs w:val="28"/>
        </w:rPr>
        <w:t>4</w:t>
      </w: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Pr="00F9114B" w:rsidRDefault="00AF77E7" w:rsidP="00AF77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E71CA2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остановлением Администрации Верхнеподпольненского се</w:t>
      </w:r>
      <w:r w:rsidR="00734FE1">
        <w:rPr>
          <w:rFonts w:ascii="Times New Roman CYR" w:hAnsi="Times New Roman CYR" w:cs="Times New Roman CYR"/>
          <w:sz w:val="28"/>
          <w:szCs w:val="28"/>
        </w:rPr>
        <w:t>льского поселения от 24.08.2015</w:t>
      </w:r>
      <w:r>
        <w:rPr>
          <w:rFonts w:ascii="Times New Roman CYR" w:hAnsi="Times New Roman CYR" w:cs="Times New Roman CYR"/>
          <w:sz w:val="28"/>
          <w:szCs w:val="28"/>
        </w:rPr>
        <w:t xml:space="preserve"> № 125 </w:t>
      </w:r>
      <w:r w:rsidRPr="00F911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разработки, реализации и оценки эффективности муниципальных программ Верхнеподпольненского сельского поселения</w:t>
      </w:r>
      <w:r w:rsidRPr="00F9114B">
        <w:rPr>
          <w:sz w:val="28"/>
          <w:szCs w:val="28"/>
        </w:rPr>
        <w:t>»</w:t>
      </w:r>
    </w:p>
    <w:p w:rsidR="00AF77E7" w:rsidRPr="00F9114B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7E7" w:rsidRPr="00F9114B" w:rsidRDefault="00AF77E7" w:rsidP="00AF7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61C5" w:rsidRDefault="006061C5" w:rsidP="006061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F91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Внести изменения в</w:t>
      </w:r>
      <w:r w:rsidRPr="0035703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распоряжение Администрации Верхнеподпольненского сельского поселения № 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1.202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«Об утверждении плана реализации муниципальной программы </w:t>
      </w:r>
      <w:r>
        <w:rPr>
          <w:sz w:val="28"/>
          <w:szCs w:val="28"/>
        </w:rPr>
        <w:t>«</w:t>
      </w:r>
      <w:r w:rsidRPr="00AF77E7">
        <w:rPr>
          <w:sz w:val="28"/>
          <w:szCs w:val="28"/>
        </w:rPr>
        <w:t>Развитие коммунального хозяйства</w:t>
      </w:r>
      <w:r>
        <w:rPr>
          <w:sz w:val="28"/>
          <w:szCs w:val="28"/>
        </w:rPr>
        <w:t xml:space="preserve"> </w:t>
      </w:r>
      <w:r w:rsidRPr="00AF77E7">
        <w:rPr>
          <w:sz w:val="28"/>
          <w:szCs w:val="28"/>
        </w:rPr>
        <w:t>Верхнеподпольненского сельского поселения</w:t>
      </w:r>
      <w:r>
        <w:rPr>
          <w:sz w:val="28"/>
          <w:szCs w:val="28"/>
        </w:rPr>
        <w:t>»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, согласно приложению.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Разместить данное </w:t>
      </w:r>
      <w:r w:rsidR="00E71CA2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аспоряжение в сети интернет на сайте Администрации Верхнеподпольненского сельского поселения.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        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</w:t>
      </w:r>
      <w:r w:rsidR="00E71CA2">
        <w:rPr>
          <w:rFonts w:ascii="Times New Roman CYR" w:hAnsi="Times New Roman CYR" w:cs="Times New Roman CYR"/>
          <w:sz w:val="28"/>
          <w:szCs w:val="28"/>
        </w:rPr>
        <w:t>р</w:t>
      </w:r>
      <w:r w:rsidR="00566F3E">
        <w:rPr>
          <w:rFonts w:ascii="Times New Roman CYR" w:hAnsi="Times New Roman CYR" w:cs="Times New Roman CYR"/>
          <w:sz w:val="28"/>
          <w:szCs w:val="28"/>
        </w:rPr>
        <w:t>аспоряжения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возложить на заместителя Главы Администрации Верхнеподпольненского сельского поселения – И.С. Дашкову.</w:t>
      </w:r>
    </w:p>
    <w:p w:rsidR="00AF77E7" w:rsidRPr="00F9114B" w:rsidRDefault="00AF77E7" w:rsidP="00AF77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Верхнеподпольненского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                             </w:t>
      </w:r>
      <w:r w:rsidR="00734FE1">
        <w:rPr>
          <w:rFonts w:ascii="Times New Roman CYR" w:hAnsi="Times New Roman CYR" w:cs="Times New Roman CYR"/>
          <w:sz w:val="28"/>
          <w:szCs w:val="28"/>
        </w:rPr>
        <w:t>А.Г. Ягольник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930F90" w:rsidP="00930F90">
      <w:pPr>
        <w:pStyle w:val="a4"/>
        <w:rPr>
          <w:rFonts w:ascii="Times New Roman" w:hAnsi="Times New Roman"/>
          <w:sz w:val="20"/>
          <w:szCs w:val="20"/>
        </w:rPr>
        <w:sectPr w:rsidR="00AF77E7" w:rsidSect="00AF77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Распоряжение вносит сектор по вопросам ЖКХ</w:t>
      </w: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 w:rsidRPr="00280510">
        <w:rPr>
          <w:rFonts w:ascii="Times New Roman" w:hAnsi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к </w:t>
      </w:r>
      <w:r w:rsidR="00E71CA2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аспоряжению</w:t>
      </w:r>
      <w:r w:rsidRPr="0028051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Верхнеподпольненского сельского</w:t>
      </w: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 xml:space="preserve">поселения от </w:t>
      </w:r>
      <w:r w:rsidR="00DF6FDB">
        <w:rPr>
          <w:rFonts w:ascii="Times New Roman" w:hAnsi="Times New Roman"/>
          <w:sz w:val="20"/>
          <w:szCs w:val="20"/>
        </w:rPr>
        <w:t>31.05</w:t>
      </w:r>
      <w:r w:rsidR="00E12E89">
        <w:rPr>
          <w:rFonts w:ascii="Times New Roman" w:hAnsi="Times New Roman"/>
          <w:sz w:val="20"/>
          <w:szCs w:val="20"/>
        </w:rPr>
        <w:t>.</w:t>
      </w:r>
      <w:r w:rsidRPr="00280510">
        <w:rPr>
          <w:rFonts w:ascii="Times New Roman" w:hAnsi="Times New Roman"/>
          <w:sz w:val="20"/>
          <w:szCs w:val="20"/>
        </w:rPr>
        <w:t>20</w:t>
      </w:r>
      <w:r w:rsidR="006F20F8">
        <w:rPr>
          <w:rFonts w:ascii="Times New Roman" w:hAnsi="Times New Roman"/>
          <w:sz w:val="20"/>
          <w:szCs w:val="20"/>
        </w:rPr>
        <w:t>2</w:t>
      </w:r>
      <w:r w:rsidR="002F77F9">
        <w:rPr>
          <w:rFonts w:ascii="Times New Roman" w:hAnsi="Times New Roman"/>
          <w:sz w:val="20"/>
          <w:szCs w:val="20"/>
        </w:rPr>
        <w:t>4</w:t>
      </w:r>
      <w:r w:rsidRPr="00280510">
        <w:rPr>
          <w:rFonts w:ascii="Times New Roman" w:hAnsi="Times New Roman"/>
          <w:sz w:val="20"/>
          <w:szCs w:val="20"/>
        </w:rPr>
        <w:t xml:space="preserve"> № </w:t>
      </w:r>
      <w:r w:rsidR="00DF6FDB">
        <w:rPr>
          <w:rFonts w:ascii="Times New Roman" w:hAnsi="Times New Roman"/>
          <w:sz w:val="20"/>
          <w:szCs w:val="20"/>
        </w:rPr>
        <w:t>37</w:t>
      </w:r>
      <w:bookmarkStart w:id="0" w:name="_GoBack"/>
      <w:bookmarkEnd w:id="0"/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  <w:r>
        <w:t>План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  <w:r>
        <w:t xml:space="preserve"> реализации муниципальной программы Администрации Верхнеподпольненского сельского поселения 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  <w:r w:rsidRPr="004F5F06">
        <w:t>«Развитие коммунального хозяйства Верхнеподпольненского сельского поселения»</w:t>
      </w:r>
      <w:r>
        <w:t xml:space="preserve"> на 20</w:t>
      </w:r>
      <w:r w:rsidR="004F6E55">
        <w:t>2</w:t>
      </w:r>
      <w:r w:rsidR="002F77F9">
        <w:t>4</w:t>
      </w:r>
      <w:r>
        <w:t xml:space="preserve"> год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tbl>
      <w:tblPr>
        <w:tblW w:w="1562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687"/>
        <w:gridCol w:w="2520"/>
        <w:gridCol w:w="1237"/>
        <w:gridCol w:w="1276"/>
        <w:gridCol w:w="1134"/>
        <w:gridCol w:w="1134"/>
        <w:gridCol w:w="1276"/>
        <w:gridCol w:w="963"/>
      </w:tblGrid>
      <w:tr w:rsidR="00AF77E7" w:rsidRPr="006F20F8" w:rsidTr="00AF77E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20F8">
              <w:rPr>
                <w:rFonts w:ascii="Times New Roman" w:hAnsi="Times New Roman" w:cs="Times New Roman"/>
              </w:rPr>
              <w:t xml:space="preserve">Ответственный </w:t>
            </w:r>
            <w:r w:rsidRPr="006F20F8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6F20F8">
              <w:rPr>
                <w:rFonts w:ascii="Times New Roman" w:hAnsi="Times New Roman" w:cs="Times New Roman"/>
              </w:rPr>
              <w:t xml:space="preserve">  </w:t>
            </w:r>
            <w:r w:rsidRPr="006F20F8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6F20F8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6F20F8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Срок    </w:t>
            </w:r>
            <w:r w:rsidRPr="006F20F8">
              <w:rPr>
                <w:rFonts w:ascii="Times New Roman" w:hAnsi="Times New Roman" w:cs="Times New Roman"/>
              </w:rPr>
              <w:br/>
              <w:t>реализации</w:t>
            </w:r>
            <w:proofErr w:type="gramStart"/>
            <w:r w:rsidRPr="006F20F8">
              <w:rPr>
                <w:rFonts w:ascii="Times New Roman" w:hAnsi="Times New Roman" w:cs="Times New Roman"/>
              </w:rPr>
              <w:t xml:space="preserve"> </w:t>
            </w:r>
            <w:r w:rsidRPr="006F20F8">
              <w:rPr>
                <w:rFonts w:ascii="Times New Roman" w:hAnsi="Times New Roman" w:cs="Times New Roman"/>
              </w:rPr>
              <w:br/>
              <w:t xml:space="preserve">  (</w:t>
            </w:r>
            <w:proofErr w:type="gramEnd"/>
            <w:r w:rsidRPr="006F20F8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Объем расходов </w:t>
            </w:r>
            <w:hyperlink r:id="rId5" w:anchor="Par1127#Par1127" w:history="1">
              <w:r w:rsidRPr="006F20F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&lt;*&gt;</w:t>
              </w:r>
            </w:hyperlink>
            <w:r w:rsidRPr="006F20F8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AF77E7" w:rsidRPr="006F20F8" w:rsidTr="00AF77E7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6F20F8" w:rsidRDefault="00AF77E7" w:rsidP="007166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6F20F8" w:rsidRDefault="00AF77E7" w:rsidP="00716647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6F20F8" w:rsidRDefault="00AF77E7" w:rsidP="0071664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6F20F8" w:rsidRDefault="00AF77E7" w:rsidP="00716647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6F20F8" w:rsidRDefault="00AF77E7" w:rsidP="0071664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областной</w:t>
            </w:r>
            <w:r w:rsidRPr="006F20F8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внебюджетные</w:t>
            </w:r>
            <w:r w:rsidRPr="006F20F8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AF77E7" w:rsidRPr="006F20F8" w:rsidTr="00AF77E7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10</w:t>
            </w:r>
          </w:p>
        </w:tc>
      </w:tr>
      <w:tr w:rsidR="00AF77E7" w:rsidRPr="006F20F8" w:rsidTr="00E71CA2">
        <w:trPr>
          <w:trHeight w:val="253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Подпрограмма 1 «Приобретение и содержание коммунальной </w:t>
            </w:r>
            <w:proofErr w:type="gramStart"/>
            <w:r w:rsidRPr="006F20F8">
              <w:rPr>
                <w:rFonts w:ascii="Times New Roman" w:hAnsi="Times New Roman" w:cs="Times New Roman"/>
              </w:rPr>
              <w:t xml:space="preserve">техники»  </w:t>
            </w:r>
            <w:proofErr w:type="gramEnd"/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Администрация Верхнеподпольненского сельского поселения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AF77E7" w:rsidRPr="006F20F8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6F20F8" w:rsidRDefault="00AF77E7" w:rsidP="00E71CA2">
            <w:pPr>
              <w:pStyle w:val="Standard"/>
              <w:snapToGrid w:val="0"/>
              <w:rPr>
                <w:sz w:val="22"/>
                <w:szCs w:val="22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  <w:r w:rsidRPr="006F20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2F77F9" w:rsidP="004F6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</w:tr>
      <w:tr w:rsidR="00AF77E7" w:rsidRPr="006F20F8" w:rsidTr="00E71CA2">
        <w:trPr>
          <w:trHeight w:val="19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Мероприятие 1 «Приобретение коммунальной техники»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Администрация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2" w:rsidRDefault="00AF77E7" w:rsidP="00E71CA2">
            <w:pPr>
              <w:pStyle w:val="Standard"/>
              <w:snapToGrid w:val="0"/>
              <w:rPr>
                <w:sz w:val="22"/>
                <w:szCs w:val="22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AF77E7" w:rsidRPr="00E71CA2" w:rsidRDefault="00AF77E7" w:rsidP="00E71CA2">
            <w:pPr>
              <w:rPr>
                <w:lang w:val="de-DE" w:eastAsia="fa-IR" w:bidi="fa-I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</w:tr>
      <w:tr w:rsidR="00AF77E7" w:rsidRPr="006F20F8" w:rsidTr="00AF77E7">
        <w:trPr>
          <w:trHeight w:val="27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Мероприятие 2 Ремонт и содержание коммунальной техники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Администрация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AF77E7" w:rsidRPr="006F20F8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6F20F8" w:rsidRDefault="00AF77E7" w:rsidP="0071664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2F77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31.12.20</w:t>
            </w:r>
            <w:r w:rsidR="004F6E55" w:rsidRPr="006F20F8">
              <w:rPr>
                <w:rFonts w:ascii="Times New Roman" w:hAnsi="Times New Roman" w:cs="Times New Roman"/>
              </w:rPr>
              <w:t>2</w:t>
            </w:r>
            <w:r w:rsidR="002F77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</w:tr>
      <w:tr w:rsidR="00AF77E7" w:rsidRPr="006F20F8" w:rsidTr="00AF77E7">
        <w:trPr>
          <w:trHeight w:val="28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 xml:space="preserve">«Степень соответствия запланированному уровню </w:t>
            </w:r>
            <w:r w:rsidR="00137C63">
              <w:rPr>
                <w:rFonts w:ascii="Times New Roman" w:hAnsi="Times New Roman" w:cs="Times New Roman"/>
                <w:spacing w:val="-8"/>
              </w:rPr>
              <w:t>затрат»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Администрация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AF77E7" w:rsidRPr="006F20F8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6F20F8" w:rsidRDefault="00AF77E7" w:rsidP="00716647">
            <w:pPr>
              <w:pStyle w:val="Standard"/>
              <w:snapToGrid w:val="0"/>
              <w:rPr>
                <w:sz w:val="22"/>
                <w:szCs w:val="22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6F20F8" w:rsidRDefault="00930F90" w:rsidP="006F2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</w:tr>
      <w:tr w:rsidR="00AF77E7" w:rsidRPr="006F20F8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2F77F9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Подпрограмма 2 «Содержание</w:t>
            </w:r>
            <w:r w:rsidR="002F77F9">
              <w:rPr>
                <w:rFonts w:ascii="Times New Roman" w:hAnsi="Times New Roman" w:cs="Times New Roman"/>
              </w:rPr>
              <w:t xml:space="preserve">, </w:t>
            </w:r>
            <w:r w:rsidRPr="006F20F8">
              <w:rPr>
                <w:rFonts w:ascii="Times New Roman" w:hAnsi="Times New Roman" w:cs="Times New Roman"/>
              </w:rPr>
              <w:t>ремонт</w:t>
            </w:r>
            <w:r w:rsidR="002F77F9">
              <w:rPr>
                <w:rFonts w:ascii="Times New Roman" w:hAnsi="Times New Roman" w:cs="Times New Roman"/>
              </w:rPr>
              <w:t>, реконструкция и строительство</w:t>
            </w:r>
            <w:r w:rsidRPr="006F20F8">
              <w:rPr>
                <w:rFonts w:ascii="Times New Roman" w:hAnsi="Times New Roman" w:cs="Times New Roman"/>
              </w:rPr>
              <w:t xml:space="preserve"> муниципальных объектов коммунальной </w:t>
            </w:r>
            <w:proofErr w:type="gramStart"/>
            <w:r w:rsidRPr="006F20F8">
              <w:rPr>
                <w:rFonts w:ascii="Times New Roman" w:hAnsi="Times New Roman" w:cs="Times New Roman"/>
              </w:rPr>
              <w:t xml:space="preserve">инфраструктуры»   </w:t>
            </w:r>
            <w:proofErr w:type="gramEnd"/>
            <w:r w:rsidRPr="006F20F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Администрация Верхнеподпольненского сельского поселения 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AF77E7" w:rsidRPr="006F20F8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6F20F8" w:rsidRDefault="00AF77E7" w:rsidP="00716647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AF77E7" w:rsidRPr="006F20F8" w:rsidRDefault="00AF77E7" w:rsidP="007166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F77E7" w:rsidRPr="006F20F8" w:rsidRDefault="00AF77E7" w:rsidP="007166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 xml:space="preserve"> улучшение качества жилищно-коммунальных услуг.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2F77F9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2F77F9" w:rsidP="006F2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2F77F9" w:rsidP="006F2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AF77E7" w:rsidRPr="006F20F8" w:rsidTr="00AF77E7">
        <w:trPr>
          <w:trHeight w:val="34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6F20F8" w:rsidRDefault="00AF77E7" w:rsidP="00716647">
            <w:pPr>
              <w:pStyle w:val="a4"/>
              <w:ind w:left="67"/>
              <w:rPr>
                <w:rFonts w:ascii="Times New Roman" w:hAnsi="Times New Roman"/>
              </w:rPr>
            </w:pPr>
            <w:proofErr w:type="gramStart"/>
            <w:r w:rsidRPr="006F20F8">
              <w:rPr>
                <w:rFonts w:ascii="Times New Roman" w:hAnsi="Times New Roman"/>
              </w:rPr>
              <w:t>Мероприятие  1</w:t>
            </w:r>
            <w:proofErr w:type="gramEnd"/>
            <w:r w:rsidRPr="006F20F8">
              <w:rPr>
                <w:rFonts w:ascii="Times New Roman" w:hAnsi="Times New Roman"/>
              </w:rPr>
              <w:t xml:space="preserve"> «Ремонт и содержание муниципального имущества коммунальной инфраструктуры»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E71CA2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Администраци</w:t>
            </w:r>
            <w:r w:rsidR="00E71CA2">
              <w:rPr>
                <w:rFonts w:ascii="Times New Roman" w:hAnsi="Times New Roman" w:cs="Times New Roman"/>
              </w:rPr>
              <w:t>я</w:t>
            </w:r>
            <w:r w:rsidRPr="006F20F8">
              <w:rPr>
                <w:rFonts w:ascii="Times New Roman" w:hAnsi="Times New Roman" w:cs="Times New Roman"/>
              </w:rPr>
              <w:t xml:space="preserve">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AF77E7" w:rsidRPr="006F20F8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6F20F8" w:rsidRDefault="00AF77E7" w:rsidP="00716647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AF77E7" w:rsidRPr="006F20F8" w:rsidRDefault="00AF77E7" w:rsidP="007166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F77E7" w:rsidRPr="006F20F8" w:rsidRDefault="00AF77E7" w:rsidP="007166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 xml:space="preserve"> улучшение качества жилищно-коммунальных услуг.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AF77E7" w:rsidRPr="006F20F8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Мероприятие 2 «Реконструкция существующих сетей коммунальной инфраструктуры»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AF77E7" w:rsidRPr="006F20F8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6F20F8" w:rsidRDefault="00AF77E7" w:rsidP="00716647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AF77E7" w:rsidRPr="006F20F8" w:rsidRDefault="00AF77E7" w:rsidP="00716647">
            <w:pPr>
              <w:rPr>
                <w:sz w:val="22"/>
                <w:szCs w:val="22"/>
              </w:rPr>
            </w:pPr>
          </w:p>
          <w:p w:rsidR="00AF77E7" w:rsidRPr="006F20F8" w:rsidRDefault="00AF77E7" w:rsidP="00716647">
            <w:pPr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 xml:space="preserve"> модернизация объектов коммунальной инфраструктуры,</w:t>
            </w:r>
          </w:p>
          <w:p w:rsidR="00AF77E7" w:rsidRPr="006F20F8" w:rsidRDefault="00AF77E7" w:rsidP="007166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улучшение качества жилищно-коммунальных услуг.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4F6E55" w:rsidRPr="006F20F8" w:rsidTr="00AF77E7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5" w:rsidRPr="006F20F8" w:rsidRDefault="004F6E55" w:rsidP="004F6E55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5" w:rsidRPr="006F20F8" w:rsidRDefault="004F6E55" w:rsidP="004F6E55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Мероприятие 3 «Обеспечение жителей </w:t>
            </w:r>
            <w:proofErr w:type="spellStart"/>
            <w:r w:rsidRPr="006F20F8">
              <w:rPr>
                <w:rFonts w:ascii="Times New Roman" w:hAnsi="Times New Roman" w:cs="Times New Roman"/>
              </w:rPr>
              <w:t>х.Алитуб</w:t>
            </w:r>
            <w:proofErr w:type="spellEnd"/>
            <w:r w:rsidRPr="006F20F8">
              <w:rPr>
                <w:rFonts w:ascii="Times New Roman" w:hAnsi="Times New Roman" w:cs="Times New Roman"/>
              </w:rPr>
              <w:t xml:space="preserve"> качественной питьевой водой (подвоз)»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5" w:rsidRPr="006F20F8" w:rsidRDefault="004F6E55" w:rsidP="004F6E55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Администрация Верхнеподпольненского сельского поселения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5" w:rsidRPr="006F20F8" w:rsidRDefault="004F6E55" w:rsidP="004F6E55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- улучшение качества жилищно-коммунальных услуг.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5" w:rsidRPr="006F20F8" w:rsidRDefault="004F6E55" w:rsidP="002F77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31.12.202</w:t>
            </w:r>
            <w:r w:rsidR="002F77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5" w:rsidRPr="006F20F8" w:rsidRDefault="002F77F9" w:rsidP="006F2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5" w:rsidRPr="006F20F8" w:rsidRDefault="004F6E55" w:rsidP="004F6E55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5" w:rsidRPr="006F20F8" w:rsidRDefault="004F6E55" w:rsidP="004F6E55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5" w:rsidRPr="006F20F8" w:rsidRDefault="002F77F9" w:rsidP="006F2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5" w:rsidRPr="006F20F8" w:rsidRDefault="004F6E55" w:rsidP="004F6E55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AF77E7" w:rsidRPr="006F20F8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 xml:space="preserve">«Степень соответствия </w:t>
            </w:r>
            <w:r w:rsidR="00137C63">
              <w:rPr>
                <w:rFonts w:ascii="Times New Roman" w:hAnsi="Times New Roman" w:cs="Times New Roman"/>
                <w:spacing w:val="-8"/>
              </w:rPr>
              <w:t>запланированному уровню затрат»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D873C9" w:rsidRDefault="00AF77E7" w:rsidP="0071664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экологической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обстановки</w:t>
            </w:r>
            <w:proofErr w:type="spellEnd"/>
            <w:r w:rsidRPr="00D873C9">
              <w:rPr>
                <w:sz w:val="22"/>
                <w:szCs w:val="22"/>
              </w:rPr>
              <w:t xml:space="preserve"> и </w:t>
            </w:r>
            <w:proofErr w:type="spellStart"/>
            <w:r w:rsidRPr="00D873C9">
              <w:rPr>
                <w:sz w:val="22"/>
                <w:szCs w:val="22"/>
              </w:rPr>
              <w:t>оздоровление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окружающей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среды</w:t>
            </w:r>
            <w:proofErr w:type="spellEnd"/>
            <w:r w:rsidRPr="00D873C9">
              <w:rPr>
                <w:sz w:val="22"/>
                <w:szCs w:val="22"/>
                <w:lang w:val="ru-RU"/>
              </w:rPr>
              <w:t>,</w:t>
            </w:r>
          </w:p>
          <w:p w:rsidR="00AF77E7" w:rsidRPr="00D873C9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D873C9" w:rsidRDefault="00AF77E7" w:rsidP="00716647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D873C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D873C9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AF77E7" w:rsidRPr="00D873C9" w:rsidRDefault="00AF77E7" w:rsidP="00716647">
            <w:pPr>
              <w:rPr>
                <w:sz w:val="22"/>
                <w:szCs w:val="22"/>
              </w:rPr>
            </w:pPr>
          </w:p>
          <w:p w:rsidR="00AF77E7" w:rsidRPr="00D873C9" w:rsidRDefault="00AF77E7" w:rsidP="00716647">
            <w:pPr>
              <w:rPr>
                <w:sz w:val="22"/>
                <w:szCs w:val="22"/>
              </w:rPr>
            </w:pPr>
            <w:r w:rsidRPr="00D873C9">
              <w:rPr>
                <w:sz w:val="22"/>
                <w:szCs w:val="22"/>
              </w:rPr>
              <w:t xml:space="preserve"> модернизация объектов коммунальной инфраструктуры,</w:t>
            </w:r>
          </w:p>
          <w:p w:rsidR="00AF77E7" w:rsidRPr="00D873C9" w:rsidRDefault="00AF77E7" w:rsidP="00716647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  <w:r w:rsidRPr="00D873C9">
              <w:rPr>
                <w:sz w:val="22"/>
                <w:szCs w:val="22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F707CC" w:rsidP="006F2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6F20F8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</w:tr>
      <w:tr w:rsidR="00137C63" w:rsidRPr="006F20F8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06753C" w:rsidRDefault="00137C63" w:rsidP="00137C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Подпрограмма 3 «</w:t>
            </w:r>
            <w:r w:rsidRPr="0006753C">
              <w:rPr>
                <w:rFonts w:ascii="Times New Roman" w:hAnsi="Times New Roman" w:cs="Times New Roman"/>
                <w:szCs w:val="24"/>
              </w:rPr>
              <w:t>Создание условий для обеспечения качественными коммунальными услугами населения Верхнеподпольненского сельского поселения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D873C9" w:rsidRDefault="00D873C9" w:rsidP="00137C63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D873C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D873C9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D873C9" w:rsidRPr="00D873C9" w:rsidRDefault="00D873C9" w:rsidP="00137C63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D873C9" w:rsidRPr="00D873C9" w:rsidRDefault="00D873C9" w:rsidP="00137C6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Default="002F77F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321E9C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321E9C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321E9C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7C63" w:rsidRPr="006F20F8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06753C" w:rsidRDefault="00137C63" w:rsidP="00137C6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Мероприятие 1 «Уплата взносов на капитальный ремонт общего имущества многоквартирных домов по помещениям, находящихся в собственности Верхнеподпольненского сельского поселения»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137C63" w:rsidRDefault="00137C63" w:rsidP="00E71CA2">
            <w:pPr>
              <w:pStyle w:val="ConsPlusCell"/>
              <w:rPr>
                <w:rFonts w:ascii="Times New Roman" w:hAnsi="Times New Roman" w:cs="Times New Roman"/>
              </w:rPr>
            </w:pPr>
            <w:r w:rsidRPr="00137C63">
              <w:rPr>
                <w:rFonts w:ascii="Times New Roman" w:hAnsi="Times New Roman" w:cs="Times New Roman"/>
              </w:rPr>
              <w:t>Администраци</w:t>
            </w:r>
            <w:r w:rsidR="00E71CA2">
              <w:rPr>
                <w:rFonts w:ascii="Times New Roman" w:hAnsi="Times New Roman" w:cs="Times New Roman"/>
              </w:rPr>
              <w:t>я</w:t>
            </w:r>
            <w:r w:rsidRPr="00137C63">
              <w:rPr>
                <w:rFonts w:ascii="Times New Roman" w:hAnsi="Times New Roman" w:cs="Times New Roman"/>
              </w:rPr>
              <w:t xml:space="preserve">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D873C9" w:rsidRDefault="00D873C9" w:rsidP="00D873C9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Default="00D873C9" w:rsidP="002F77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2F77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2F77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2F77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2F77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2F77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7C63" w:rsidRPr="006F20F8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Default="00137C63" w:rsidP="00137C6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Мероприятие 2 «Расходы на возмещение предприятиям ЖКХ части платы граждан за коммунальные услуги»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137C63" w:rsidRDefault="00137C63" w:rsidP="00E71CA2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37C63">
              <w:rPr>
                <w:rFonts w:ascii="Times New Roman" w:hAnsi="Times New Roman" w:cs="Times New Roman"/>
              </w:rPr>
              <w:t>Администраци</w:t>
            </w:r>
            <w:r w:rsidR="00E71CA2">
              <w:rPr>
                <w:rFonts w:ascii="Times New Roman" w:hAnsi="Times New Roman" w:cs="Times New Roman"/>
              </w:rPr>
              <w:t>я</w:t>
            </w:r>
            <w:r w:rsidRPr="00137C63">
              <w:rPr>
                <w:rFonts w:ascii="Times New Roman" w:hAnsi="Times New Roman" w:cs="Times New Roman"/>
              </w:rPr>
              <w:t>Верхнеподпольненского</w:t>
            </w:r>
            <w:proofErr w:type="spellEnd"/>
            <w:r w:rsidRPr="00137C6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9" w:rsidRPr="00D873C9" w:rsidRDefault="00D873C9" w:rsidP="00D873C9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D873C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D873C9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D873C9" w:rsidRPr="00D873C9" w:rsidRDefault="00D873C9" w:rsidP="00D873C9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137C63" w:rsidRPr="00D873C9" w:rsidRDefault="00D873C9" w:rsidP="00D873C9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Default="00D873C9" w:rsidP="002F77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2F77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321E9C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321E9C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2F77F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7C63" w:rsidRPr="006F20F8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Default="00137C63" w:rsidP="00137C6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Мероприятие 3 «Создание и содержание мест (площадок) накопления твердых коммунальных отходов, определения схемы размещения мест (площадок) накопления твердых коммунальных отходов»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9" w:rsidRPr="00D873C9" w:rsidRDefault="00D873C9" w:rsidP="00D873C9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D873C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D873C9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D873C9" w:rsidRPr="00D873C9" w:rsidRDefault="00D873C9" w:rsidP="00D873C9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137C63" w:rsidRPr="00D873C9" w:rsidRDefault="00D873C9" w:rsidP="00D873C9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Default="00D873C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321E9C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321E9C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D873C9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12E89" w:rsidRPr="006F20F8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Default="00E12E89" w:rsidP="00E12E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6F20F8" w:rsidRDefault="00E12E89" w:rsidP="00E12E89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E12E89" w:rsidRPr="006F20F8" w:rsidRDefault="00E12E89" w:rsidP="00E12E89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E12E89" w:rsidRDefault="00E12E89" w:rsidP="00E12E89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 xml:space="preserve">«Степень соответствия </w:t>
            </w:r>
            <w:r>
              <w:rPr>
                <w:rFonts w:ascii="Times New Roman" w:hAnsi="Times New Roman" w:cs="Times New Roman"/>
                <w:spacing w:val="-8"/>
              </w:rPr>
              <w:t>запланированному уровню затрат»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6F20F8" w:rsidRDefault="00E12E89" w:rsidP="00E12E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D873C9" w:rsidRDefault="00E12E89" w:rsidP="00E12E89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D873C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D873C9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E12E89" w:rsidRPr="00D873C9" w:rsidRDefault="00E12E89" w:rsidP="00E12E89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E12E89" w:rsidRPr="00D873C9" w:rsidRDefault="00E12E89" w:rsidP="00E12E89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6F20F8" w:rsidRDefault="00E12E89" w:rsidP="00E12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6F20F8" w:rsidRDefault="00E12E89" w:rsidP="00E12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6F20F8" w:rsidRDefault="00E12E89" w:rsidP="00E12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6F20F8" w:rsidRDefault="00E12E89" w:rsidP="00E12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6F20F8" w:rsidRDefault="00E12E89" w:rsidP="00E12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6F20F8" w:rsidRDefault="00E12E89" w:rsidP="00E12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</w:tr>
      <w:tr w:rsidR="00137C63" w:rsidRPr="006F20F8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Default="00137C63" w:rsidP="00137C63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ИТОГО по программе</w:t>
            </w:r>
          </w:p>
          <w:p w:rsidR="00E12E89" w:rsidRPr="006F20F8" w:rsidRDefault="00E12E89" w:rsidP="00137C6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321E9C" w:rsidP="00D873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321E9C" w:rsidP="00137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321E9C" w:rsidP="00D873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3" w:rsidRPr="006F20F8" w:rsidRDefault="00137C63" w:rsidP="00137C63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</w:tbl>
    <w:p w:rsidR="00AF77E7" w:rsidRDefault="00AF77E7" w:rsidP="00AF77E7"/>
    <w:sectPr w:rsidR="00AF77E7" w:rsidSect="00AF77E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E7"/>
    <w:rsid w:val="00137C63"/>
    <w:rsid w:val="002F77F9"/>
    <w:rsid w:val="00321E9C"/>
    <w:rsid w:val="004F6E55"/>
    <w:rsid w:val="00557DA3"/>
    <w:rsid w:val="00566F3E"/>
    <w:rsid w:val="006061C5"/>
    <w:rsid w:val="006F20F8"/>
    <w:rsid w:val="00734FE1"/>
    <w:rsid w:val="00930F90"/>
    <w:rsid w:val="009A51D3"/>
    <w:rsid w:val="00AF77E7"/>
    <w:rsid w:val="00D873C9"/>
    <w:rsid w:val="00DF6FDB"/>
    <w:rsid w:val="00E12E89"/>
    <w:rsid w:val="00E71CA2"/>
    <w:rsid w:val="00F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6570-269E-44DA-B5C8-647B9AA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77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AF77E7"/>
    <w:rPr>
      <w:color w:val="0000FF"/>
      <w:u w:val="single"/>
    </w:rPr>
  </w:style>
  <w:style w:type="paragraph" w:styleId="a4">
    <w:name w:val="No Spacing"/>
    <w:qFormat/>
    <w:rsid w:val="00AF77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F77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AF77E7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12E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2E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8;&#1088;&#1080;&#1085;&#1072;\Desktop\AppData\Local\&#1060;&#1080;&#1085;&#1072;&#1085;&#1089;&#1099;\&#1055;&#1086;&#1089;&#1090;&#1072;&#1085;&#1086;&#1074;&#1083;&#1077;&#1085;&#1080;&#1103;%20&#1087;&#1086;%20&#1087;&#1088;&#1086;&#1075;&#1088;&#1072;&#1084;&#1084;&#1072;&#1084;\&#8470;%20104%20&#1086;&#1090;%2030.09.2013%20&#1084;&#1077;&#1090;&#1086;&#1076;&#1080;&#1095;&#1077;&#1089;&#1082;&#1080;&#1077;%20&#1088;&#1077;&#1082;&#1086;&#1084;&#1077;&#1085;&#1076;&#1072;&#1094;&#1080;&#1080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2024-06-04T12:10:00Z</cp:lastPrinted>
  <dcterms:created xsi:type="dcterms:W3CDTF">2024-06-04T12:08:00Z</dcterms:created>
  <dcterms:modified xsi:type="dcterms:W3CDTF">2024-06-04T12:10:00Z</dcterms:modified>
</cp:coreProperties>
</file>