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E10EB0">
              <w:rPr>
                <w:sz w:val="28"/>
              </w:rPr>
              <w:t>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 постановление администрации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E10EB0">
        <w:rPr>
          <w:bCs/>
          <w:sz w:val="28"/>
          <w:szCs w:val="28"/>
        </w:rPr>
        <w:t>7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E10EB0">
        <w:rPr>
          <w:sz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A54751" w:rsidRPr="00A54751">
        <w:rPr>
          <w:sz w:val="28"/>
        </w:rPr>
        <w:t>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E10EB0">
        <w:rPr>
          <w:sz w:val="28"/>
        </w:rPr>
        <w:t>7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="00116E3E" w:rsidRPr="00116E3E">
        <w:rPr>
          <w:sz w:val="28"/>
          <w:szCs w:val="28"/>
        </w:rPr>
        <w:lastRenderedPageBreak/>
        <w:t xml:space="preserve">статьи перечень документов. Заявитель вправе представить указанные документы 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E941F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E941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</w:t>
      </w:r>
      <w:r w:rsidRPr="008515ED">
        <w:rPr>
          <w:spacing w:val="-2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56059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1AC9-FEBE-401C-AA0F-5A5A5C1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28</cp:revision>
  <cp:lastPrinted>2022-02-16T08:57:00Z</cp:lastPrinted>
  <dcterms:created xsi:type="dcterms:W3CDTF">2022-02-16T08:58:00Z</dcterms:created>
  <dcterms:modified xsi:type="dcterms:W3CDTF">2023-01-23T14:31:00Z</dcterms:modified>
</cp:coreProperties>
</file>