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1B56" w:rsidRPr="00C7584D" w:rsidRDefault="009E1B56" w:rsidP="009E1B56">
      <w:pPr>
        <w:jc w:val="center"/>
        <w:rPr>
          <w:color w:val="auto"/>
        </w:rPr>
      </w:pPr>
      <w:r w:rsidRPr="00C7584D">
        <w:rPr>
          <w:noProof/>
          <w:color w:val="auto"/>
        </w:rPr>
        <w:drawing>
          <wp:anchor distT="0" distB="0" distL="114300" distR="114300" simplePos="0" relativeHeight="251659264" behindDoc="0" locked="0" layoutInCell="1" allowOverlap="1" wp14:anchorId="5FD031E6" wp14:editId="51172450">
            <wp:simplePos x="0" y="0"/>
            <wp:positionH relativeFrom="margin">
              <wp:posOffset>2935301</wp:posOffset>
            </wp:positionH>
            <wp:positionV relativeFrom="page">
              <wp:posOffset>317975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E1B56" w:rsidRPr="00C7584D" w:rsidRDefault="009E1B56" w:rsidP="00643E9B">
      <w:pPr>
        <w:jc w:val="right"/>
        <w:rPr>
          <w:color w:val="auto"/>
        </w:rPr>
      </w:pPr>
    </w:p>
    <w:p w:rsidR="009E1B56" w:rsidRPr="00C7584D" w:rsidRDefault="009E1B56" w:rsidP="00643E9B">
      <w:pPr>
        <w:jc w:val="right"/>
        <w:rPr>
          <w:color w:val="auto"/>
        </w:rPr>
      </w:pPr>
    </w:p>
    <w:p w:rsidR="009E1B56" w:rsidRPr="00C7584D" w:rsidRDefault="009E1B56" w:rsidP="009E1B56">
      <w:pPr>
        <w:jc w:val="center"/>
        <w:rPr>
          <w:color w:val="auto"/>
          <w:sz w:val="28"/>
          <w:szCs w:val="28"/>
        </w:rPr>
      </w:pPr>
    </w:p>
    <w:p w:rsidR="009E1B56" w:rsidRPr="00C7584D" w:rsidRDefault="009E1B56" w:rsidP="009E1B56">
      <w:pPr>
        <w:jc w:val="center"/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>АДМИНИСТРАЦИЯ ВЕРХНЕПОДПОЛЬНЕНСКОГО                                         СЕЛЬСКОГО ПОСЕЛЕНИЯ</w:t>
      </w:r>
    </w:p>
    <w:p w:rsidR="009E1B56" w:rsidRPr="00C7584D" w:rsidRDefault="009E1B56" w:rsidP="009E1B56">
      <w:pPr>
        <w:jc w:val="center"/>
        <w:rPr>
          <w:color w:val="auto"/>
          <w:sz w:val="28"/>
          <w:szCs w:val="28"/>
        </w:rPr>
      </w:pPr>
    </w:p>
    <w:p w:rsidR="009E1B56" w:rsidRPr="00C7584D" w:rsidRDefault="009E1B56" w:rsidP="009E1B56">
      <w:pPr>
        <w:jc w:val="center"/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>ПОСТАНОВЛЕНИЕ</w:t>
      </w:r>
    </w:p>
    <w:p w:rsidR="009E1B56" w:rsidRPr="00C7584D" w:rsidRDefault="009E1B56" w:rsidP="009E1B56">
      <w:pPr>
        <w:rPr>
          <w:color w:val="auto"/>
          <w:sz w:val="28"/>
          <w:szCs w:val="28"/>
        </w:rPr>
      </w:pPr>
    </w:p>
    <w:p w:rsidR="009E1B56" w:rsidRPr="00C7584D" w:rsidRDefault="00C7584D" w:rsidP="009E1B56">
      <w:pPr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>10.04</w:t>
      </w:r>
      <w:r w:rsidR="009E1B56" w:rsidRPr="00C7584D">
        <w:rPr>
          <w:color w:val="auto"/>
          <w:sz w:val="28"/>
          <w:szCs w:val="28"/>
        </w:rPr>
        <w:t>.202</w:t>
      </w:r>
      <w:r w:rsidRPr="00C7584D">
        <w:rPr>
          <w:color w:val="auto"/>
          <w:sz w:val="28"/>
          <w:szCs w:val="28"/>
        </w:rPr>
        <w:t>5</w:t>
      </w:r>
      <w:r w:rsidR="009E1B56" w:rsidRPr="00C7584D">
        <w:rPr>
          <w:color w:val="auto"/>
          <w:sz w:val="28"/>
          <w:szCs w:val="28"/>
        </w:rPr>
        <w:t xml:space="preserve">                                                  № </w:t>
      </w:r>
      <w:r w:rsidRPr="00C7584D">
        <w:rPr>
          <w:color w:val="auto"/>
          <w:sz w:val="28"/>
          <w:szCs w:val="28"/>
        </w:rPr>
        <w:t>38</w:t>
      </w:r>
      <w:r w:rsidR="009E1B56" w:rsidRPr="00C7584D">
        <w:rPr>
          <w:color w:val="auto"/>
          <w:sz w:val="28"/>
          <w:szCs w:val="28"/>
        </w:rPr>
        <w:t xml:space="preserve">                       х. Верхнеподпольный</w:t>
      </w:r>
    </w:p>
    <w:p w:rsidR="009E1B56" w:rsidRPr="00C7584D" w:rsidRDefault="009E1B56" w:rsidP="009E1B56">
      <w:pPr>
        <w:jc w:val="center"/>
        <w:rPr>
          <w:color w:val="auto"/>
          <w:sz w:val="28"/>
          <w:szCs w:val="28"/>
        </w:rPr>
      </w:pPr>
    </w:p>
    <w:p w:rsidR="009E1B56" w:rsidRPr="00C7584D" w:rsidRDefault="009E1B56" w:rsidP="009E1B56">
      <w:pPr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>О внесении изменений в постановление</w:t>
      </w:r>
    </w:p>
    <w:p w:rsidR="009E1B56" w:rsidRPr="00C7584D" w:rsidRDefault="009E1B56" w:rsidP="009E1B56">
      <w:pPr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>Администрации Верхнеподпольненского</w:t>
      </w:r>
    </w:p>
    <w:p w:rsidR="009E1B56" w:rsidRPr="00C7584D" w:rsidRDefault="009E1B56" w:rsidP="009E1B56">
      <w:pPr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>сельского поселения от 23.10.2018 № 78</w:t>
      </w:r>
    </w:p>
    <w:p w:rsidR="009E1B56" w:rsidRPr="00C7584D" w:rsidRDefault="009E1B56" w:rsidP="009E1B56">
      <w:pPr>
        <w:jc w:val="both"/>
        <w:rPr>
          <w:color w:val="auto"/>
          <w:sz w:val="28"/>
          <w:szCs w:val="28"/>
        </w:rPr>
      </w:pPr>
    </w:p>
    <w:p w:rsidR="009E1B56" w:rsidRPr="00C7584D" w:rsidRDefault="009E1B56" w:rsidP="009E1B56">
      <w:pPr>
        <w:pStyle w:val="ad"/>
        <w:rPr>
          <w:color w:val="auto"/>
          <w:szCs w:val="28"/>
        </w:rPr>
      </w:pPr>
      <w:r w:rsidRPr="00C7584D">
        <w:rPr>
          <w:color w:val="auto"/>
          <w:szCs w:val="28"/>
        </w:rPr>
        <w:t xml:space="preserve">       В соответствии с Федеральным законом от 06.10.2003 №131-ФЗ «Об общих принципах организации местного самоуправления в Российской Федерации», постановлением Администрации Верхнеподпольненского сельского поселения от 27.08.2024 № 81 «Об утверждении </w:t>
      </w:r>
      <w:hyperlink w:anchor="Par38" w:history="1">
        <w:proofErr w:type="gramStart"/>
        <w:r w:rsidRPr="00C7584D">
          <w:rPr>
            <w:color w:val="auto"/>
            <w:szCs w:val="28"/>
          </w:rPr>
          <w:t>Порядк</w:t>
        </w:r>
        <w:proofErr w:type="gramEnd"/>
      </w:hyperlink>
      <w:r w:rsidRPr="00C7584D">
        <w:rPr>
          <w:color w:val="auto"/>
          <w:szCs w:val="28"/>
        </w:rPr>
        <w:t>а разработки, реализации и оценки эффективности муниципальных программ Верхнеподпольненского сельского поселения»</w:t>
      </w:r>
    </w:p>
    <w:p w:rsidR="009E1B56" w:rsidRPr="00C7584D" w:rsidRDefault="009E1B56" w:rsidP="009E1B56">
      <w:pPr>
        <w:jc w:val="center"/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>ПОСТАНОВЛЯЮ:</w:t>
      </w:r>
    </w:p>
    <w:p w:rsidR="009E1B56" w:rsidRPr="00C7584D" w:rsidRDefault="009E1B56" w:rsidP="009E1B56">
      <w:pPr>
        <w:jc w:val="both"/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 xml:space="preserve">       1. Внести в постановление Администрации Верхнеподпольненского сельского поселения от 23.10.2018 № 78 «Об утверждении муниципальной программы «Развитие коммунального хозяйства Верхнеподпольненского сельского поселения» следующие изменения:</w:t>
      </w:r>
    </w:p>
    <w:p w:rsidR="00D87B49" w:rsidRPr="00C7584D" w:rsidRDefault="009E1B56" w:rsidP="00D87B49">
      <w:pPr>
        <w:jc w:val="both"/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 xml:space="preserve">      1.1. </w:t>
      </w:r>
      <w:r w:rsidR="00D87B49" w:rsidRPr="00C7584D">
        <w:rPr>
          <w:color w:val="auto"/>
          <w:sz w:val="28"/>
          <w:szCs w:val="28"/>
        </w:rPr>
        <w:t>В п</w:t>
      </w:r>
      <w:r w:rsidR="00D87B49" w:rsidRPr="00C7584D">
        <w:rPr>
          <w:color w:val="auto"/>
          <w:sz w:val="28"/>
          <w:szCs w:val="28"/>
        </w:rPr>
        <w:t>риложени</w:t>
      </w:r>
      <w:r w:rsidR="00D87B49" w:rsidRPr="00C7584D">
        <w:rPr>
          <w:color w:val="auto"/>
          <w:sz w:val="28"/>
          <w:szCs w:val="28"/>
        </w:rPr>
        <w:t>и</w:t>
      </w:r>
      <w:r w:rsidR="00D87B49" w:rsidRPr="00C7584D">
        <w:rPr>
          <w:color w:val="auto"/>
          <w:sz w:val="28"/>
          <w:szCs w:val="28"/>
        </w:rPr>
        <w:t xml:space="preserve"> 1</w:t>
      </w:r>
      <w:r w:rsidR="00D87B49" w:rsidRPr="00C7584D">
        <w:rPr>
          <w:color w:val="auto"/>
          <w:sz w:val="28"/>
          <w:szCs w:val="28"/>
        </w:rPr>
        <w:t xml:space="preserve"> разделы:</w:t>
      </w:r>
    </w:p>
    <w:p w:rsidR="00D87B49" w:rsidRPr="00C7584D" w:rsidRDefault="00D87B49" w:rsidP="00D87B49">
      <w:pPr>
        <w:jc w:val="both"/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 xml:space="preserve">- «Паспорт </w:t>
      </w:r>
      <w:r w:rsidRPr="00C7584D">
        <w:rPr>
          <w:color w:val="auto"/>
          <w:sz w:val="28"/>
          <w:szCs w:val="28"/>
        </w:rPr>
        <w:t>муниципальной программы Верхнеподпольненского сельского поселения «Развитие коммунального хозяйства Верхнеподпольненского сельского поселения»</w:t>
      </w:r>
      <w:r w:rsidRPr="00C7584D">
        <w:rPr>
          <w:color w:val="auto"/>
          <w:sz w:val="28"/>
          <w:szCs w:val="28"/>
        </w:rPr>
        <w:t>;</w:t>
      </w:r>
    </w:p>
    <w:p w:rsidR="00D87B49" w:rsidRPr="00C7584D" w:rsidRDefault="00D87B49" w:rsidP="00D87B49">
      <w:pPr>
        <w:jc w:val="both"/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>- «</w:t>
      </w:r>
      <w:r w:rsidRPr="00C7584D">
        <w:rPr>
          <w:color w:val="auto"/>
          <w:sz w:val="28"/>
          <w:szCs w:val="28"/>
        </w:rPr>
        <w:t>Финансовое обеспечение муниципальной программы</w:t>
      </w:r>
      <w:r w:rsidRPr="00C7584D">
        <w:rPr>
          <w:color w:val="auto"/>
          <w:sz w:val="28"/>
          <w:szCs w:val="28"/>
        </w:rPr>
        <w:t xml:space="preserve"> </w:t>
      </w:r>
      <w:r w:rsidRPr="00C7584D">
        <w:rPr>
          <w:color w:val="auto"/>
          <w:sz w:val="28"/>
          <w:szCs w:val="28"/>
        </w:rPr>
        <w:t>«Развитие коммунального хозяйства Верхнеподпольненского сельского поселения»</w:t>
      </w:r>
      <w:r w:rsidRPr="00C7584D">
        <w:rPr>
          <w:color w:val="auto"/>
          <w:sz w:val="28"/>
          <w:szCs w:val="28"/>
        </w:rPr>
        <w:t>;</w:t>
      </w:r>
    </w:p>
    <w:p w:rsidR="00D87B49" w:rsidRPr="00C7584D" w:rsidRDefault="00D87B49" w:rsidP="00D87B49">
      <w:pPr>
        <w:jc w:val="both"/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>- «</w:t>
      </w:r>
      <w:r w:rsidRPr="00C7584D">
        <w:rPr>
          <w:color w:val="auto"/>
          <w:sz w:val="28"/>
          <w:szCs w:val="28"/>
        </w:rPr>
        <w:t>Финансовое обеспечение Комплекса процессных мероприятий «Содержание, ремонт, реконструкция и строительство муниципальных объект</w:t>
      </w:r>
      <w:r w:rsidRPr="00C7584D">
        <w:rPr>
          <w:color w:val="auto"/>
          <w:sz w:val="28"/>
          <w:szCs w:val="28"/>
        </w:rPr>
        <w:t xml:space="preserve">ов коммунальной инфраструктуры» </w:t>
      </w:r>
      <w:r w:rsidRPr="00C7584D">
        <w:rPr>
          <w:color w:val="auto"/>
          <w:sz w:val="28"/>
          <w:szCs w:val="28"/>
        </w:rPr>
        <w:t>муниципальной программы «Развитие коммунального хозяйства Верхнеподпольненского сельского поселения»</w:t>
      </w:r>
      <w:r w:rsidRPr="00C7584D">
        <w:rPr>
          <w:color w:val="auto"/>
          <w:sz w:val="28"/>
          <w:szCs w:val="28"/>
        </w:rPr>
        <w:t>;</w:t>
      </w:r>
    </w:p>
    <w:p w:rsidR="009E1B56" w:rsidRPr="00C7584D" w:rsidRDefault="009E1B56" w:rsidP="00D87B49">
      <w:pPr>
        <w:jc w:val="both"/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 xml:space="preserve">изложить в редакции, согласно приложению </w:t>
      </w:r>
      <w:r w:rsidR="00D87B49" w:rsidRPr="00C7584D">
        <w:rPr>
          <w:color w:val="auto"/>
          <w:sz w:val="28"/>
          <w:szCs w:val="28"/>
        </w:rPr>
        <w:t xml:space="preserve">1 </w:t>
      </w:r>
      <w:r w:rsidRPr="00C7584D">
        <w:rPr>
          <w:color w:val="auto"/>
          <w:sz w:val="28"/>
          <w:szCs w:val="28"/>
        </w:rPr>
        <w:t>настоящего постановления.</w:t>
      </w:r>
    </w:p>
    <w:p w:rsidR="009E1B56" w:rsidRPr="00C7584D" w:rsidRDefault="00D87B49" w:rsidP="00D87B49">
      <w:pPr>
        <w:jc w:val="both"/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 xml:space="preserve">       1.2. Приложение 2 </w:t>
      </w:r>
      <w:r w:rsidRPr="00C7584D">
        <w:rPr>
          <w:color w:val="auto"/>
          <w:sz w:val="28"/>
          <w:szCs w:val="28"/>
        </w:rPr>
        <w:t xml:space="preserve">изложить в редакции, согласно приложению </w:t>
      </w:r>
      <w:r w:rsidRPr="00C7584D">
        <w:rPr>
          <w:color w:val="auto"/>
          <w:sz w:val="28"/>
          <w:szCs w:val="28"/>
        </w:rPr>
        <w:t>2</w:t>
      </w:r>
      <w:r w:rsidRPr="00C7584D">
        <w:rPr>
          <w:color w:val="auto"/>
          <w:sz w:val="28"/>
          <w:szCs w:val="28"/>
        </w:rPr>
        <w:t xml:space="preserve"> настоящего постановления</w:t>
      </w:r>
      <w:r w:rsidRPr="00C7584D">
        <w:rPr>
          <w:color w:val="auto"/>
          <w:sz w:val="28"/>
          <w:szCs w:val="28"/>
        </w:rPr>
        <w:t xml:space="preserve"> </w:t>
      </w:r>
    </w:p>
    <w:p w:rsidR="009E1B56" w:rsidRPr="00C7584D" w:rsidRDefault="00C7584D" w:rsidP="00C7584D">
      <w:pPr>
        <w:jc w:val="both"/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 xml:space="preserve">       2</w:t>
      </w:r>
      <w:r w:rsidR="009E1B56" w:rsidRPr="00C7584D">
        <w:rPr>
          <w:color w:val="auto"/>
          <w:sz w:val="28"/>
          <w:szCs w:val="28"/>
        </w:rPr>
        <w:t>. Настоящее постановление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9E1B56" w:rsidRPr="00C7584D" w:rsidRDefault="00C7584D" w:rsidP="009E1B56">
      <w:pPr>
        <w:jc w:val="both"/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 xml:space="preserve">      3</w:t>
      </w:r>
      <w:r w:rsidR="009E1B56" w:rsidRPr="00C7584D">
        <w:rPr>
          <w:color w:val="auto"/>
          <w:sz w:val="28"/>
          <w:szCs w:val="28"/>
        </w:rPr>
        <w:t xml:space="preserve">. Контроль исполнения постановления возложить на заместителя главы Администрации Верхнеподпольненского сельского поселения – А.Ю. </w:t>
      </w:r>
      <w:proofErr w:type="spellStart"/>
      <w:r w:rsidR="009E1B56" w:rsidRPr="00C7584D">
        <w:rPr>
          <w:color w:val="auto"/>
          <w:sz w:val="28"/>
          <w:szCs w:val="28"/>
        </w:rPr>
        <w:t>Лапаеву</w:t>
      </w:r>
      <w:proofErr w:type="spellEnd"/>
      <w:r w:rsidR="009E1B56" w:rsidRPr="00C7584D">
        <w:rPr>
          <w:color w:val="auto"/>
          <w:sz w:val="28"/>
          <w:szCs w:val="28"/>
        </w:rPr>
        <w:t>.</w:t>
      </w:r>
    </w:p>
    <w:p w:rsidR="009E1B56" w:rsidRPr="00C7584D" w:rsidRDefault="009E1B56" w:rsidP="009E1B56">
      <w:pPr>
        <w:jc w:val="both"/>
        <w:rPr>
          <w:color w:val="auto"/>
          <w:sz w:val="28"/>
          <w:szCs w:val="28"/>
        </w:rPr>
      </w:pPr>
    </w:p>
    <w:p w:rsidR="009E1B56" w:rsidRPr="00C7584D" w:rsidRDefault="009E1B56" w:rsidP="009E1B56">
      <w:pPr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 xml:space="preserve">Глава Администрации </w:t>
      </w:r>
    </w:p>
    <w:p w:rsidR="009E1B56" w:rsidRPr="00C7584D" w:rsidRDefault="009E1B56" w:rsidP="009E1B56">
      <w:pPr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 xml:space="preserve">Верхнеподпольненского </w:t>
      </w:r>
    </w:p>
    <w:p w:rsidR="009E1B56" w:rsidRPr="00C7584D" w:rsidRDefault="009E1B56" w:rsidP="009E1B56">
      <w:pPr>
        <w:rPr>
          <w:color w:val="auto"/>
          <w:sz w:val="28"/>
          <w:szCs w:val="28"/>
        </w:rPr>
      </w:pPr>
      <w:r w:rsidRPr="00C7584D">
        <w:rPr>
          <w:color w:val="auto"/>
          <w:sz w:val="28"/>
          <w:szCs w:val="28"/>
        </w:rPr>
        <w:t>сельского поселения                                                                                     И.С. Дашкова</w:t>
      </w:r>
      <w:r w:rsidR="00C7584D" w:rsidRPr="00C7584D">
        <w:rPr>
          <w:color w:val="auto"/>
          <w:sz w:val="28"/>
          <w:szCs w:val="28"/>
        </w:rPr>
        <w:t xml:space="preserve"> </w:t>
      </w:r>
      <w:r w:rsidRPr="00C7584D">
        <w:rPr>
          <w:color w:val="auto"/>
        </w:rPr>
        <w:t>Постановление вносит сектор по вопросам ЖКХ</w:t>
      </w:r>
    </w:p>
    <w:p w:rsidR="00643E9B" w:rsidRPr="00C7584D" w:rsidRDefault="00643E9B">
      <w:pPr>
        <w:rPr>
          <w:color w:val="auto"/>
        </w:rPr>
        <w:sectPr w:rsidR="00643E9B" w:rsidRPr="00C7584D" w:rsidSect="00C7584D">
          <w:headerReference w:type="default" r:id="rId8"/>
          <w:headerReference w:type="first" r:id="rId9"/>
          <w:pgSz w:w="11907" w:h="16840"/>
          <w:pgMar w:top="851" w:right="851" w:bottom="624" w:left="851" w:header="709" w:footer="624" w:gutter="0"/>
          <w:cols w:space="720"/>
          <w:titlePg/>
        </w:sectPr>
      </w:pPr>
    </w:p>
    <w:p w:rsidR="00643E9B" w:rsidRPr="00C7584D" w:rsidRDefault="00643E9B" w:rsidP="00643E9B">
      <w:pPr>
        <w:widowControl w:val="0"/>
        <w:ind w:left="7920"/>
        <w:jc w:val="right"/>
        <w:outlineLvl w:val="1"/>
        <w:rPr>
          <w:color w:val="auto"/>
          <w:szCs w:val="22"/>
        </w:rPr>
      </w:pPr>
      <w:r w:rsidRPr="00C7584D">
        <w:rPr>
          <w:color w:val="auto"/>
          <w:szCs w:val="22"/>
        </w:rPr>
        <w:lastRenderedPageBreak/>
        <w:t>Приложение 1</w:t>
      </w:r>
    </w:p>
    <w:p w:rsidR="00643E9B" w:rsidRPr="00C7584D" w:rsidRDefault="00C7584D" w:rsidP="00643E9B">
      <w:pPr>
        <w:jc w:val="right"/>
        <w:rPr>
          <w:color w:val="auto"/>
          <w:szCs w:val="22"/>
        </w:rPr>
      </w:pPr>
      <w:r w:rsidRPr="00C7584D">
        <w:rPr>
          <w:color w:val="auto"/>
          <w:szCs w:val="22"/>
        </w:rPr>
        <w:t>к постановлению Администрации</w:t>
      </w:r>
      <w:r w:rsidR="00643E9B" w:rsidRPr="00C7584D">
        <w:rPr>
          <w:color w:val="auto"/>
          <w:szCs w:val="22"/>
        </w:rPr>
        <w:t xml:space="preserve"> </w:t>
      </w:r>
    </w:p>
    <w:p w:rsidR="00643E9B" w:rsidRPr="00C7584D" w:rsidRDefault="00643E9B" w:rsidP="00643E9B">
      <w:pPr>
        <w:jc w:val="right"/>
        <w:rPr>
          <w:color w:val="auto"/>
          <w:szCs w:val="22"/>
        </w:rPr>
      </w:pPr>
      <w:r w:rsidRPr="00C7584D">
        <w:rPr>
          <w:color w:val="auto"/>
          <w:szCs w:val="22"/>
        </w:rPr>
        <w:t xml:space="preserve">Верхнеподпольненского сельского поселения </w:t>
      </w:r>
    </w:p>
    <w:p w:rsidR="00C7584D" w:rsidRPr="00C7584D" w:rsidRDefault="00C7584D" w:rsidP="00643E9B">
      <w:pPr>
        <w:jc w:val="right"/>
        <w:rPr>
          <w:color w:val="auto"/>
          <w:szCs w:val="22"/>
        </w:rPr>
      </w:pPr>
      <w:r w:rsidRPr="00C7584D">
        <w:rPr>
          <w:color w:val="auto"/>
          <w:szCs w:val="22"/>
        </w:rPr>
        <w:t>от 10.0</w:t>
      </w:r>
      <w:r w:rsidR="00273BB0">
        <w:rPr>
          <w:color w:val="auto"/>
          <w:szCs w:val="22"/>
        </w:rPr>
        <w:t>4</w:t>
      </w:r>
      <w:bookmarkStart w:id="0" w:name="_GoBack"/>
      <w:bookmarkEnd w:id="0"/>
      <w:r w:rsidRPr="00C7584D">
        <w:rPr>
          <w:color w:val="auto"/>
          <w:szCs w:val="22"/>
        </w:rPr>
        <w:t>.2025 № 38</w:t>
      </w:r>
    </w:p>
    <w:p w:rsidR="00643E9B" w:rsidRPr="00C7584D" w:rsidRDefault="00643E9B" w:rsidP="00643E9B">
      <w:pPr>
        <w:jc w:val="center"/>
        <w:rPr>
          <w:color w:val="auto"/>
          <w:sz w:val="24"/>
          <w:szCs w:val="24"/>
        </w:rPr>
      </w:pPr>
    </w:p>
    <w:p w:rsidR="00643E9B" w:rsidRPr="00C7584D" w:rsidRDefault="00643E9B" w:rsidP="00643E9B">
      <w:pPr>
        <w:jc w:val="center"/>
        <w:rPr>
          <w:color w:val="auto"/>
          <w:sz w:val="24"/>
          <w:szCs w:val="24"/>
        </w:rPr>
      </w:pPr>
    </w:p>
    <w:p w:rsidR="00643E9B" w:rsidRPr="00C7584D" w:rsidRDefault="00643E9B" w:rsidP="00643E9B">
      <w:pPr>
        <w:jc w:val="center"/>
        <w:rPr>
          <w:color w:val="auto"/>
          <w:sz w:val="24"/>
          <w:szCs w:val="24"/>
        </w:rPr>
      </w:pPr>
      <w:r w:rsidRPr="00C7584D">
        <w:rPr>
          <w:color w:val="auto"/>
          <w:sz w:val="24"/>
          <w:szCs w:val="24"/>
        </w:rPr>
        <w:t>ПАСПОРТ</w:t>
      </w:r>
    </w:p>
    <w:p w:rsidR="00643E9B" w:rsidRPr="00C7584D" w:rsidRDefault="00643E9B" w:rsidP="00643E9B">
      <w:pPr>
        <w:jc w:val="center"/>
        <w:rPr>
          <w:color w:val="auto"/>
          <w:sz w:val="24"/>
          <w:szCs w:val="24"/>
        </w:rPr>
      </w:pPr>
      <w:r w:rsidRPr="00C7584D">
        <w:rPr>
          <w:color w:val="auto"/>
          <w:sz w:val="24"/>
          <w:szCs w:val="24"/>
        </w:rPr>
        <w:t xml:space="preserve">муниципальной программы Верхнеподпольненского сельского поселения  </w:t>
      </w:r>
    </w:p>
    <w:p w:rsidR="00643E9B" w:rsidRPr="00C7584D" w:rsidRDefault="00643E9B" w:rsidP="00643E9B">
      <w:pPr>
        <w:jc w:val="center"/>
        <w:rPr>
          <w:color w:val="auto"/>
          <w:sz w:val="24"/>
        </w:rPr>
      </w:pPr>
      <w:r w:rsidRPr="00C7584D">
        <w:rPr>
          <w:color w:val="auto"/>
          <w:sz w:val="24"/>
          <w:szCs w:val="24"/>
        </w:rPr>
        <w:t>«Развитие коммунального хозяйства Верхнеподпольненского сельского поселения»</w:t>
      </w:r>
      <w:r w:rsidRPr="00C7584D">
        <w:rPr>
          <w:color w:val="auto"/>
          <w:sz w:val="24"/>
        </w:rPr>
        <w:t xml:space="preserve">                                     </w:t>
      </w:r>
    </w:p>
    <w:p w:rsidR="00643E9B" w:rsidRPr="00C7584D" w:rsidRDefault="00643E9B" w:rsidP="00643E9B">
      <w:pPr>
        <w:ind w:left="3229"/>
        <w:rPr>
          <w:color w:val="auto"/>
          <w:sz w:val="24"/>
        </w:rPr>
      </w:pPr>
      <w:r w:rsidRPr="00C7584D">
        <w:rPr>
          <w:color w:val="auto"/>
          <w:sz w:val="24"/>
        </w:rPr>
        <w:t xml:space="preserve">                                         </w:t>
      </w:r>
    </w:p>
    <w:p w:rsidR="00643E9B" w:rsidRPr="00C7584D" w:rsidRDefault="00643E9B" w:rsidP="00643E9B">
      <w:pPr>
        <w:ind w:left="3229"/>
        <w:rPr>
          <w:color w:val="auto"/>
        </w:rPr>
      </w:pPr>
      <w:r w:rsidRPr="00C7584D">
        <w:rPr>
          <w:color w:val="auto"/>
          <w:sz w:val="24"/>
        </w:rPr>
        <w:t xml:space="preserve">                                                  1. Основные положения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497"/>
      </w:tblGrid>
      <w:tr w:rsidR="00643E9B" w:rsidRPr="00C7584D" w:rsidTr="00643E9B">
        <w:tc>
          <w:tcPr>
            <w:tcW w:w="5070" w:type="dxa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Куратор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Глава Администрации Верхнеподпольненского сельского поселения</w:t>
            </w:r>
          </w:p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Дашкова Ирина Сергеевна</w:t>
            </w:r>
          </w:p>
        </w:tc>
      </w:tr>
      <w:tr w:rsidR="00643E9B" w:rsidRPr="00C7584D" w:rsidTr="00643E9B">
        <w:tc>
          <w:tcPr>
            <w:tcW w:w="5070" w:type="dxa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Начальник сектора Бузунова Ирина Григорьевна</w:t>
            </w:r>
          </w:p>
        </w:tc>
      </w:tr>
      <w:tr w:rsidR="00643E9B" w:rsidRPr="00C7584D" w:rsidTr="00643E9B">
        <w:tc>
          <w:tcPr>
            <w:tcW w:w="5070" w:type="dxa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Период реализации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Этап I: 2019 – 2024</w:t>
            </w:r>
          </w:p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Этап II: 2025 – 2030</w:t>
            </w:r>
          </w:p>
        </w:tc>
      </w:tr>
      <w:tr w:rsidR="00643E9B" w:rsidRPr="00C7584D" w:rsidTr="00643E9B">
        <w:trPr>
          <w:trHeight w:val="759"/>
        </w:trPr>
        <w:tc>
          <w:tcPr>
            <w:tcW w:w="5070" w:type="dxa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Цели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Цель 1 обеспечение качества жилищно-коммунальных услуг, предоставляемых населению Верхнеподпольненского сельского поселения, в том числе путем увеличения доли населения Верхнеподпольненского сельского поселения, обеспеченного качественными жилищно-коммунальными услугами </w:t>
            </w:r>
          </w:p>
        </w:tc>
      </w:tr>
      <w:tr w:rsidR="00643E9B" w:rsidRPr="00C7584D" w:rsidTr="00643E9B">
        <w:tc>
          <w:tcPr>
            <w:tcW w:w="5070" w:type="dxa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Объем финансового обеспечения за весь период реализации</w:t>
            </w:r>
          </w:p>
        </w:tc>
        <w:tc>
          <w:tcPr>
            <w:tcW w:w="9497" w:type="dxa"/>
          </w:tcPr>
          <w:p w:rsidR="00643E9B" w:rsidRPr="00C7584D" w:rsidRDefault="00CB4D88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6 </w:t>
            </w:r>
            <w:r w:rsidR="000C33A0" w:rsidRPr="00C7584D">
              <w:rPr>
                <w:color w:val="auto"/>
                <w:szCs w:val="22"/>
                <w:lang w:val="en-US"/>
              </w:rPr>
              <w:t>960</w:t>
            </w:r>
            <w:r w:rsidRPr="00C7584D">
              <w:rPr>
                <w:color w:val="auto"/>
                <w:szCs w:val="22"/>
              </w:rPr>
              <w:t>,</w:t>
            </w:r>
            <w:r w:rsidR="000C33A0" w:rsidRPr="00C7584D">
              <w:rPr>
                <w:color w:val="auto"/>
                <w:szCs w:val="22"/>
                <w:lang w:val="en-US"/>
              </w:rPr>
              <w:t>5</w:t>
            </w:r>
            <w:r w:rsidR="00643E9B" w:rsidRPr="00C7584D">
              <w:rPr>
                <w:color w:val="auto"/>
                <w:szCs w:val="22"/>
              </w:rPr>
              <w:t xml:space="preserve"> </w:t>
            </w:r>
            <w:proofErr w:type="spellStart"/>
            <w:r w:rsidR="00643E9B" w:rsidRPr="00C7584D">
              <w:rPr>
                <w:color w:val="auto"/>
                <w:szCs w:val="22"/>
              </w:rPr>
              <w:t>тыс.руб</w:t>
            </w:r>
            <w:proofErr w:type="spellEnd"/>
            <w:r w:rsidR="00643E9B" w:rsidRPr="00C7584D">
              <w:rPr>
                <w:color w:val="auto"/>
                <w:szCs w:val="22"/>
              </w:rPr>
              <w:t>.</w:t>
            </w:r>
          </w:p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2019 – 2024: </w:t>
            </w:r>
            <w:r w:rsidR="00CB4D88" w:rsidRPr="00C7584D">
              <w:rPr>
                <w:color w:val="auto"/>
                <w:szCs w:val="22"/>
              </w:rPr>
              <w:t>5 495,4</w:t>
            </w:r>
            <w:r w:rsidRPr="00C7584D">
              <w:rPr>
                <w:color w:val="auto"/>
                <w:szCs w:val="22"/>
              </w:rPr>
              <w:t xml:space="preserve"> </w:t>
            </w:r>
            <w:proofErr w:type="spellStart"/>
            <w:r w:rsidRPr="00C7584D">
              <w:rPr>
                <w:color w:val="auto"/>
                <w:szCs w:val="22"/>
              </w:rPr>
              <w:t>тыс.руб</w:t>
            </w:r>
            <w:proofErr w:type="spellEnd"/>
            <w:r w:rsidRPr="00C7584D">
              <w:rPr>
                <w:color w:val="auto"/>
                <w:szCs w:val="22"/>
              </w:rPr>
              <w:t>.</w:t>
            </w:r>
          </w:p>
          <w:p w:rsidR="00643E9B" w:rsidRPr="00C7584D" w:rsidRDefault="00643E9B" w:rsidP="000C33A0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2025 – 2030: </w:t>
            </w:r>
            <w:r w:rsidR="000C33A0" w:rsidRPr="00C7584D">
              <w:rPr>
                <w:color w:val="auto"/>
                <w:szCs w:val="22"/>
                <w:lang w:val="en-US"/>
              </w:rPr>
              <w:t>1 465.1</w:t>
            </w:r>
            <w:r w:rsidRPr="00C7584D">
              <w:rPr>
                <w:color w:val="auto"/>
                <w:szCs w:val="22"/>
              </w:rPr>
              <w:t xml:space="preserve"> </w:t>
            </w:r>
            <w:proofErr w:type="spellStart"/>
            <w:r w:rsidRPr="00C7584D">
              <w:rPr>
                <w:color w:val="auto"/>
                <w:szCs w:val="22"/>
              </w:rPr>
              <w:t>тыс.руб</w:t>
            </w:r>
            <w:proofErr w:type="spellEnd"/>
            <w:r w:rsidRPr="00C7584D">
              <w:rPr>
                <w:color w:val="auto"/>
                <w:szCs w:val="22"/>
              </w:rPr>
              <w:t>.</w:t>
            </w:r>
          </w:p>
        </w:tc>
      </w:tr>
      <w:tr w:rsidR="00643E9B" w:rsidRPr="00C7584D" w:rsidTr="00643E9B">
        <w:trPr>
          <w:trHeight w:val="561"/>
        </w:trPr>
        <w:tc>
          <w:tcPr>
            <w:tcW w:w="5070" w:type="dxa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497" w:type="dxa"/>
          </w:tcPr>
          <w:p w:rsidR="00643E9B" w:rsidRPr="00C7584D" w:rsidRDefault="00643E9B" w:rsidP="00643E9B">
            <w:pPr>
              <w:shd w:val="clear" w:color="auto" w:fill="FFFFFF"/>
              <w:jc w:val="both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национальная цель «Комфортная и безопасная среда для жизни»</w:t>
            </w:r>
          </w:p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- государственная программа Ростовской области «Обеспечение качественными жилищно-коммунальными услугами населения Ростовской области», утвержденная постановлением Правительства Ростовской области от 17.10.2018 № 650</w:t>
            </w:r>
          </w:p>
        </w:tc>
      </w:tr>
    </w:tbl>
    <w:p w:rsidR="00643E9B" w:rsidRPr="00C7584D" w:rsidRDefault="00643E9B" w:rsidP="00643E9B">
      <w:pPr>
        <w:jc w:val="center"/>
        <w:rPr>
          <w:color w:val="auto"/>
          <w:sz w:val="24"/>
        </w:rPr>
      </w:pPr>
    </w:p>
    <w:p w:rsidR="00643E9B" w:rsidRPr="00C7584D" w:rsidRDefault="00C7584D" w:rsidP="00C7584D">
      <w:pPr>
        <w:tabs>
          <w:tab w:val="left" w:pos="6182"/>
          <w:tab w:val="center" w:pos="7426"/>
        </w:tabs>
        <w:rPr>
          <w:color w:val="auto"/>
          <w:sz w:val="24"/>
        </w:rPr>
      </w:pPr>
      <w:r>
        <w:rPr>
          <w:color w:val="auto"/>
          <w:sz w:val="24"/>
        </w:rPr>
        <w:tab/>
      </w:r>
      <w:r w:rsidR="00643E9B" w:rsidRPr="00C7584D">
        <w:rPr>
          <w:color w:val="auto"/>
          <w:sz w:val="24"/>
        </w:rPr>
        <w:t xml:space="preserve">             </w:t>
      </w:r>
    </w:p>
    <w:p w:rsidR="00643E9B" w:rsidRPr="00C7584D" w:rsidRDefault="00643E9B" w:rsidP="00643E9B">
      <w:pPr>
        <w:jc w:val="center"/>
        <w:rPr>
          <w:color w:val="auto"/>
          <w:sz w:val="24"/>
        </w:rPr>
      </w:pPr>
      <w:r w:rsidRPr="00C7584D">
        <w:rPr>
          <w:color w:val="auto"/>
          <w:sz w:val="24"/>
        </w:rPr>
        <w:t>Финансовое обеспечение муниципальной программы</w:t>
      </w:r>
    </w:p>
    <w:p w:rsidR="00643E9B" w:rsidRPr="00C7584D" w:rsidRDefault="00643E9B" w:rsidP="00643E9B">
      <w:pPr>
        <w:jc w:val="center"/>
        <w:rPr>
          <w:color w:val="auto"/>
          <w:sz w:val="24"/>
          <w:szCs w:val="24"/>
        </w:rPr>
      </w:pPr>
      <w:r w:rsidRPr="00C7584D">
        <w:rPr>
          <w:color w:val="auto"/>
          <w:sz w:val="24"/>
          <w:szCs w:val="24"/>
        </w:rPr>
        <w:t>«Развитие коммунального хозяйства Верхнеподпольненского сельского поселения»</w:t>
      </w:r>
    </w:p>
    <w:p w:rsidR="00643E9B" w:rsidRPr="00C7584D" w:rsidRDefault="00643E9B" w:rsidP="00643E9B">
      <w:pPr>
        <w:widowControl w:val="0"/>
        <w:ind w:left="928" w:right="-173"/>
        <w:outlineLvl w:val="2"/>
        <w:rPr>
          <w:color w:val="auto"/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65"/>
        <w:gridCol w:w="6373"/>
        <w:gridCol w:w="1541"/>
        <w:gridCol w:w="1541"/>
        <w:gridCol w:w="1541"/>
        <w:gridCol w:w="1541"/>
        <w:gridCol w:w="1541"/>
      </w:tblGrid>
      <w:tr w:rsidR="00C7584D" w:rsidRPr="00C7584D" w:rsidTr="00EF1B30">
        <w:tc>
          <w:tcPr>
            <w:tcW w:w="258" w:type="pct"/>
            <w:vMerge w:val="restart"/>
            <w:vAlign w:val="center"/>
          </w:tcPr>
          <w:p w:rsidR="00643E9B" w:rsidRPr="00C7584D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№ п/п</w:t>
            </w:r>
          </w:p>
        </w:tc>
        <w:tc>
          <w:tcPr>
            <w:tcW w:w="2147" w:type="pct"/>
            <w:vMerge w:val="restart"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Наименование муниципальной программы, </w:t>
            </w:r>
          </w:p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структурного элемента/</w:t>
            </w:r>
          </w:p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источник финансового обеспечения </w:t>
            </w:r>
          </w:p>
        </w:tc>
        <w:tc>
          <w:tcPr>
            <w:tcW w:w="2595" w:type="pct"/>
            <w:gridSpan w:val="5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Объем расходов по годам реализации, тыс. рублей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2025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2026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2027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2028-2030</w:t>
            </w:r>
          </w:p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(</w:t>
            </w:r>
            <w:proofErr w:type="spellStart"/>
            <w:r w:rsidRPr="00C7584D">
              <w:rPr>
                <w:color w:val="auto"/>
                <w:szCs w:val="22"/>
              </w:rPr>
              <w:t>справочно</w:t>
            </w:r>
            <w:proofErr w:type="spellEnd"/>
            <w:r w:rsidRPr="00C7584D">
              <w:rPr>
                <w:color w:val="auto"/>
                <w:szCs w:val="22"/>
              </w:rPr>
              <w:t>)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Всего</w:t>
            </w:r>
          </w:p>
        </w:tc>
      </w:tr>
      <w:tr w:rsidR="00C7584D" w:rsidRPr="00C7584D" w:rsidTr="00643E9B">
        <w:tc>
          <w:tcPr>
            <w:tcW w:w="258" w:type="pct"/>
            <w:vAlign w:val="center"/>
          </w:tcPr>
          <w:p w:rsidR="00643E9B" w:rsidRPr="00C7584D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1</w:t>
            </w:r>
          </w:p>
        </w:tc>
        <w:tc>
          <w:tcPr>
            <w:tcW w:w="2147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3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4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5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6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7</w:t>
            </w:r>
          </w:p>
        </w:tc>
      </w:tr>
      <w:tr w:rsidR="00C7584D" w:rsidRPr="00C7584D" w:rsidTr="00643E9B">
        <w:tc>
          <w:tcPr>
            <w:tcW w:w="258" w:type="pct"/>
            <w:vMerge w:val="restart"/>
            <w:vAlign w:val="center"/>
          </w:tcPr>
          <w:p w:rsidR="00643E9B" w:rsidRPr="00C7584D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1.</w:t>
            </w:r>
          </w:p>
        </w:tc>
        <w:tc>
          <w:tcPr>
            <w:tcW w:w="2147" w:type="pct"/>
          </w:tcPr>
          <w:p w:rsidR="00643E9B" w:rsidRPr="00C7584D" w:rsidRDefault="00643E9B" w:rsidP="00643E9B">
            <w:pPr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 xml:space="preserve">Муниципальная программа Верхнеподпольненского сельского поселения «Развитие коммунального хозяйства Верхнеподпольненского сельского поселения» </w:t>
            </w:r>
          </w:p>
          <w:p w:rsidR="00643E9B" w:rsidRPr="00C7584D" w:rsidRDefault="00643E9B" w:rsidP="00643E9B">
            <w:pPr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519" w:type="pct"/>
            <w:vAlign w:val="center"/>
          </w:tcPr>
          <w:p w:rsidR="00643E9B" w:rsidRPr="00C7584D" w:rsidRDefault="000C33A0" w:rsidP="00643E9B">
            <w:pPr>
              <w:widowControl w:val="0"/>
              <w:ind w:left="-87" w:right="-138"/>
              <w:jc w:val="center"/>
              <w:outlineLvl w:val="2"/>
              <w:rPr>
                <w:b/>
                <w:color w:val="auto"/>
                <w:szCs w:val="22"/>
                <w:lang w:val="en-US"/>
              </w:rPr>
            </w:pPr>
            <w:r w:rsidRPr="00C7584D">
              <w:rPr>
                <w:b/>
                <w:color w:val="auto"/>
                <w:szCs w:val="22"/>
                <w:lang w:val="en-US"/>
              </w:rPr>
              <w:t>805.8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328,6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330,7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C7584D" w:rsidRDefault="000C33A0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  <w:lang w:val="en-US"/>
              </w:rPr>
            </w:pPr>
            <w:r w:rsidRPr="00C7584D">
              <w:rPr>
                <w:b/>
                <w:color w:val="auto"/>
                <w:szCs w:val="22"/>
                <w:lang w:val="en-US"/>
              </w:rPr>
              <w:t>1465.1</w:t>
            </w:r>
          </w:p>
        </w:tc>
      </w:tr>
      <w:tr w:rsidR="00C7584D" w:rsidRPr="00C7584D" w:rsidTr="00643E9B">
        <w:trPr>
          <w:trHeight w:val="349"/>
        </w:trPr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vAlign w:val="center"/>
          </w:tcPr>
          <w:p w:rsidR="00643E9B" w:rsidRPr="00C7584D" w:rsidRDefault="000C33A0" w:rsidP="00643E9B">
            <w:pPr>
              <w:widowControl w:val="0"/>
              <w:ind w:left="-87" w:right="-138"/>
              <w:jc w:val="center"/>
              <w:outlineLvl w:val="2"/>
              <w:rPr>
                <w:color w:val="auto"/>
                <w:szCs w:val="22"/>
                <w:lang w:val="en-US"/>
              </w:rPr>
            </w:pPr>
            <w:r w:rsidRPr="00C7584D">
              <w:rPr>
                <w:color w:val="auto"/>
                <w:szCs w:val="22"/>
                <w:lang w:val="en-US"/>
              </w:rPr>
              <w:t>805.8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328,6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330,7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C7584D" w:rsidRDefault="000C33A0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  <w:lang w:val="en-US"/>
              </w:rPr>
            </w:pPr>
            <w:r w:rsidRPr="00C7584D">
              <w:rPr>
                <w:color w:val="auto"/>
                <w:szCs w:val="22"/>
                <w:lang w:val="en-US"/>
              </w:rPr>
              <w:t>1465.1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702,9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316,1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316,1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1335,1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ind w:left="567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ind w:left="567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464,8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620,8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         бюджет Аксайского района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714,3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         внебюджетные источники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  <w:tr w:rsidR="00C7584D" w:rsidRPr="00C7584D" w:rsidTr="00643E9B">
        <w:tc>
          <w:tcPr>
            <w:tcW w:w="258" w:type="pct"/>
            <w:vMerge w:val="restart"/>
            <w:vAlign w:val="center"/>
          </w:tcPr>
          <w:p w:rsidR="00643E9B" w:rsidRPr="00C7584D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2.</w:t>
            </w:r>
          </w:p>
        </w:tc>
        <w:tc>
          <w:tcPr>
            <w:tcW w:w="2147" w:type="pct"/>
          </w:tcPr>
          <w:p w:rsidR="00643E9B" w:rsidRPr="00C7584D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 xml:space="preserve">Комплекс процессных мероприятий «Приобретение и содержание коммунальной техники» </w:t>
            </w:r>
          </w:p>
          <w:p w:rsidR="00643E9B" w:rsidRPr="00C7584D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87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9,7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9,7</w:t>
            </w:r>
          </w:p>
        </w:tc>
      </w:tr>
      <w:tr w:rsidR="00C7584D" w:rsidRPr="00C7584D" w:rsidTr="00643E9B">
        <w:tc>
          <w:tcPr>
            <w:tcW w:w="258" w:type="pct"/>
            <w:vMerge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87" w:right="-138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9,7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C7584D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9,7</w:t>
            </w:r>
          </w:p>
        </w:tc>
      </w:tr>
      <w:tr w:rsidR="00C7584D" w:rsidRPr="00C7584D" w:rsidTr="00643E9B">
        <w:tc>
          <w:tcPr>
            <w:tcW w:w="258" w:type="pct"/>
            <w:vMerge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  <w:tr w:rsidR="00C7584D" w:rsidRPr="00C7584D" w:rsidTr="00643E9B">
        <w:tc>
          <w:tcPr>
            <w:tcW w:w="258" w:type="pct"/>
            <w:vMerge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7584D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  <w:tr w:rsidR="00C7584D" w:rsidRPr="00C7584D" w:rsidTr="00643E9B">
        <w:tc>
          <w:tcPr>
            <w:tcW w:w="258" w:type="pct"/>
            <w:vMerge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7584D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          бюджет Аксайского района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          внебюджетные источники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  <w:tr w:rsidR="00C7584D" w:rsidRPr="00C7584D" w:rsidTr="00643E9B">
        <w:tc>
          <w:tcPr>
            <w:tcW w:w="258" w:type="pct"/>
            <w:vMerge w:val="restart"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3.</w:t>
            </w:r>
          </w:p>
        </w:tc>
        <w:tc>
          <w:tcPr>
            <w:tcW w:w="2147" w:type="pct"/>
          </w:tcPr>
          <w:p w:rsidR="00643E9B" w:rsidRPr="00C7584D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Комплекс процессных мероприятий «Содержание, ремонт, реконструкция и строительство муниципальных объектов коммунальной инфраструктуры»</w:t>
            </w:r>
          </w:p>
          <w:p w:rsidR="00643E9B" w:rsidRPr="00C7584D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519" w:type="pct"/>
          </w:tcPr>
          <w:p w:rsidR="00643E9B" w:rsidRPr="00C7584D" w:rsidRDefault="00EF1B30" w:rsidP="00643E9B">
            <w:pPr>
              <w:jc w:val="center"/>
              <w:rPr>
                <w:b/>
                <w:color w:val="auto"/>
                <w:szCs w:val="22"/>
                <w:lang w:val="en-US"/>
              </w:rPr>
            </w:pPr>
            <w:r w:rsidRPr="00C7584D">
              <w:rPr>
                <w:b/>
                <w:color w:val="auto"/>
                <w:szCs w:val="22"/>
                <w:lang w:val="en-US"/>
              </w:rPr>
              <w:t>319.3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EF1B30" w:rsidP="00643E9B">
            <w:pPr>
              <w:jc w:val="center"/>
              <w:rPr>
                <w:b/>
                <w:color w:val="auto"/>
                <w:szCs w:val="22"/>
                <w:lang w:val="en-US"/>
              </w:rPr>
            </w:pPr>
            <w:r w:rsidRPr="00C7584D">
              <w:rPr>
                <w:b/>
                <w:color w:val="auto"/>
                <w:szCs w:val="22"/>
                <w:lang w:val="en-US"/>
              </w:rPr>
              <w:t>795.5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EF1B30" w:rsidRPr="00C7584D" w:rsidRDefault="00EF1B30" w:rsidP="00EF1B30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  <w:lang w:val="en-US"/>
              </w:rPr>
            </w:pPr>
            <w:r w:rsidRPr="00C7584D">
              <w:rPr>
                <w:color w:val="auto"/>
                <w:szCs w:val="22"/>
                <w:lang w:val="en-US"/>
              </w:rPr>
              <w:t>319.3</w:t>
            </w:r>
          </w:p>
        </w:tc>
        <w:tc>
          <w:tcPr>
            <w:tcW w:w="519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  <w:lang w:val="en-US"/>
              </w:rPr>
            </w:pPr>
            <w:r w:rsidRPr="00C7584D">
              <w:rPr>
                <w:color w:val="auto"/>
                <w:szCs w:val="22"/>
                <w:lang w:val="en-US"/>
              </w:rPr>
              <w:t>795.5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714,3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          бюджет Аксайского района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714,3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          внебюджетные источники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  <w:tr w:rsidR="00C7584D" w:rsidRPr="00C7584D" w:rsidTr="00643E9B">
        <w:tc>
          <w:tcPr>
            <w:tcW w:w="258" w:type="pct"/>
            <w:vMerge w:val="restart"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4.</w:t>
            </w:r>
          </w:p>
        </w:tc>
        <w:tc>
          <w:tcPr>
            <w:tcW w:w="2147" w:type="pct"/>
          </w:tcPr>
          <w:p w:rsidR="00643E9B" w:rsidRPr="00C7584D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Комплекс процессных мероприятий «Создание условий для обеспечения качественными коммунальными услугами населения Верхнеподпольненского сельского поселения»</w:t>
            </w:r>
          </w:p>
          <w:p w:rsidR="00643E9B" w:rsidRPr="00C7584D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476,8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90,5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92,6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659,9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476,8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90,5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92,6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659,9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464,8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620,8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464,8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620,8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          бюджет Аксайского района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  <w:tr w:rsidR="00C7584D" w:rsidRPr="00C7584D" w:rsidTr="00643E9B">
        <w:tc>
          <w:tcPr>
            <w:tcW w:w="25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C7584D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          внебюджетные источники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</w:tbl>
    <w:p w:rsidR="00643E9B" w:rsidRPr="00C7584D" w:rsidRDefault="00643E9B" w:rsidP="00643E9B">
      <w:pPr>
        <w:widowControl w:val="0"/>
        <w:jc w:val="center"/>
        <w:outlineLvl w:val="2"/>
        <w:rPr>
          <w:color w:val="auto"/>
          <w:sz w:val="24"/>
        </w:rPr>
      </w:pPr>
    </w:p>
    <w:p w:rsidR="009E1B56" w:rsidRPr="00C7584D" w:rsidRDefault="009E1B56" w:rsidP="00643E9B">
      <w:pPr>
        <w:jc w:val="center"/>
        <w:rPr>
          <w:color w:val="auto"/>
          <w:sz w:val="24"/>
          <w:szCs w:val="24"/>
        </w:rPr>
      </w:pPr>
    </w:p>
    <w:p w:rsidR="00643E9B" w:rsidRPr="00C7584D" w:rsidRDefault="00643E9B" w:rsidP="00643E9B">
      <w:pPr>
        <w:jc w:val="center"/>
        <w:rPr>
          <w:color w:val="auto"/>
          <w:sz w:val="24"/>
        </w:rPr>
      </w:pPr>
    </w:p>
    <w:p w:rsidR="00643E9B" w:rsidRPr="00C7584D" w:rsidRDefault="00643E9B" w:rsidP="00643E9B">
      <w:pPr>
        <w:jc w:val="center"/>
        <w:rPr>
          <w:color w:val="auto"/>
          <w:sz w:val="24"/>
          <w:szCs w:val="24"/>
        </w:rPr>
      </w:pPr>
      <w:r w:rsidRPr="00C7584D">
        <w:rPr>
          <w:color w:val="auto"/>
          <w:sz w:val="24"/>
        </w:rPr>
        <w:t xml:space="preserve">Финансовое обеспечение </w:t>
      </w:r>
      <w:r w:rsidRPr="00C7584D">
        <w:rPr>
          <w:color w:val="auto"/>
          <w:sz w:val="24"/>
          <w:szCs w:val="24"/>
        </w:rPr>
        <w:t xml:space="preserve">Комплекса процессных мероприятий </w:t>
      </w:r>
    </w:p>
    <w:p w:rsidR="00643E9B" w:rsidRPr="00C7584D" w:rsidRDefault="00643E9B" w:rsidP="00643E9B">
      <w:pPr>
        <w:jc w:val="center"/>
        <w:rPr>
          <w:color w:val="auto"/>
          <w:sz w:val="24"/>
          <w:szCs w:val="24"/>
        </w:rPr>
      </w:pPr>
      <w:r w:rsidRPr="00C7584D">
        <w:rPr>
          <w:color w:val="auto"/>
          <w:sz w:val="24"/>
          <w:szCs w:val="24"/>
        </w:rPr>
        <w:t xml:space="preserve">«Содержание, ремонт, реконструкция и строительство муниципальных объектов коммунальной инфраструктуры» </w:t>
      </w:r>
    </w:p>
    <w:p w:rsidR="00643E9B" w:rsidRPr="00C7584D" w:rsidRDefault="00643E9B" w:rsidP="00643E9B">
      <w:pPr>
        <w:jc w:val="center"/>
        <w:rPr>
          <w:color w:val="auto"/>
          <w:sz w:val="24"/>
          <w:szCs w:val="24"/>
        </w:rPr>
      </w:pPr>
      <w:r w:rsidRPr="00C7584D">
        <w:rPr>
          <w:color w:val="auto"/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7584D" w:rsidRDefault="00643E9B" w:rsidP="00643E9B">
      <w:pPr>
        <w:jc w:val="center"/>
        <w:rPr>
          <w:color w:val="auto"/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98"/>
        <w:gridCol w:w="5135"/>
        <w:gridCol w:w="2820"/>
        <w:gridCol w:w="1404"/>
        <w:gridCol w:w="1401"/>
        <w:gridCol w:w="1262"/>
        <w:gridCol w:w="1236"/>
        <w:gridCol w:w="1087"/>
      </w:tblGrid>
      <w:tr w:rsidR="00C7584D" w:rsidRPr="00C7584D" w:rsidTr="00EF1B30">
        <w:tc>
          <w:tcPr>
            <w:tcW w:w="168" w:type="pct"/>
            <w:vMerge w:val="restart"/>
            <w:vAlign w:val="center"/>
          </w:tcPr>
          <w:p w:rsidR="00643E9B" w:rsidRPr="00C7584D" w:rsidRDefault="00643E9B" w:rsidP="00643E9B">
            <w:pPr>
              <w:widowControl w:val="0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№ п/п</w:t>
            </w:r>
          </w:p>
        </w:tc>
        <w:tc>
          <w:tcPr>
            <w:tcW w:w="1730" w:type="pct"/>
            <w:vMerge w:val="restart"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 xml:space="preserve">Наименование муниципальной программы, </w:t>
            </w:r>
          </w:p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структурного элемента/</w:t>
            </w:r>
          </w:p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 xml:space="preserve">источник финансового обеспечения </w:t>
            </w:r>
          </w:p>
        </w:tc>
        <w:tc>
          <w:tcPr>
            <w:tcW w:w="950" w:type="pct"/>
            <w:vMerge w:val="restart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</w:p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Код бюджетной классификации расходов</w:t>
            </w:r>
          </w:p>
        </w:tc>
        <w:tc>
          <w:tcPr>
            <w:tcW w:w="2153" w:type="pct"/>
            <w:gridSpan w:val="5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Объем расходов по годам реализации, тыс. рублей</w:t>
            </w:r>
          </w:p>
        </w:tc>
      </w:tr>
      <w:tr w:rsidR="00C7584D" w:rsidRPr="00C7584D" w:rsidTr="00EF1B30">
        <w:tc>
          <w:tcPr>
            <w:tcW w:w="168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</w:p>
        </w:tc>
        <w:tc>
          <w:tcPr>
            <w:tcW w:w="1730" w:type="pct"/>
            <w:vMerge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</w:p>
        </w:tc>
        <w:tc>
          <w:tcPr>
            <w:tcW w:w="950" w:type="pct"/>
            <w:vMerge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</w:p>
        </w:tc>
        <w:tc>
          <w:tcPr>
            <w:tcW w:w="473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2025</w:t>
            </w:r>
          </w:p>
        </w:tc>
        <w:tc>
          <w:tcPr>
            <w:tcW w:w="472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2026</w:t>
            </w:r>
          </w:p>
        </w:tc>
        <w:tc>
          <w:tcPr>
            <w:tcW w:w="425" w:type="pct"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2027</w:t>
            </w:r>
          </w:p>
        </w:tc>
        <w:tc>
          <w:tcPr>
            <w:tcW w:w="416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2028-2030</w:t>
            </w:r>
          </w:p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(</w:t>
            </w:r>
            <w:proofErr w:type="spellStart"/>
            <w:r w:rsidRPr="00C7584D">
              <w:rPr>
                <w:color w:val="auto"/>
              </w:rPr>
              <w:t>справочно</w:t>
            </w:r>
            <w:proofErr w:type="spellEnd"/>
            <w:r w:rsidRPr="00C7584D">
              <w:rPr>
                <w:color w:val="auto"/>
              </w:rPr>
              <w:t>)</w:t>
            </w:r>
          </w:p>
        </w:tc>
        <w:tc>
          <w:tcPr>
            <w:tcW w:w="366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Всего</w:t>
            </w:r>
          </w:p>
        </w:tc>
      </w:tr>
      <w:tr w:rsidR="00C7584D" w:rsidRPr="00C7584D" w:rsidTr="00EF1B30">
        <w:tc>
          <w:tcPr>
            <w:tcW w:w="168" w:type="pct"/>
            <w:vAlign w:val="center"/>
          </w:tcPr>
          <w:p w:rsidR="00643E9B" w:rsidRPr="00C7584D" w:rsidRDefault="00643E9B" w:rsidP="00643E9B">
            <w:pPr>
              <w:widowControl w:val="0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1</w:t>
            </w:r>
          </w:p>
        </w:tc>
        <w:tc>
          <w:tcPr>
            <w:tcW w:w="1730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2</w:t>
            </w:r>
          </w:p>
        </w:tc>
        <w:tc>
          <w:tcPr>
            <w:tcW w:w="950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3</w:t>
            </w:r>
          </w:p>
        </w:tc>
        <w:tc>
          <w:tcPr>
            <w:tcW w:w="473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4</w:t>
            </w:r>
          </w:p>
        </w:tc>
        <w:tc>
          <w:tcPr>
            <w:tcW w:w="472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5</w:t>
            </w:r>
          </w:p>
        </w:tc>
        <w:tc>
          <w:tcPr>
            <w:tcW w:w="425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6</w:t>
            </w:r>
          </w:p>
        </w:tc>
        <w:tc>
          <w:tcPr>
            <w:tcW w:w="416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7</w:t>
            </w:r>
          </w:p>
        </w:tc>
        <w:tc>
          <w:tcPr>
            <w:tcW w:w="366" w:type="pct"/>
            <w:vAlign w:val="center"/>
          </w:tcPr>
          <w:p w:rsidR="00643E9B" w:rsidRPr="00C7584D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</w:rPr>
            </w:pPr>
            <w:r w:rsidRPr="00C7584D">
              <w:rPr>
                <w:color w:val="auto"/>
              </w:rPr>
              <w:t>8</w:t>
            </w:r>
          </w:p>
        </w:tc>
      </w:tr>
      <w:tr w:rsidR="00C7584D" w:rsidRPr="00C7584D" w:rsidTr="00EF1B30">
        <w:tc>
          <w:tcPr>
            <w:tcW w:w="168" w:type="pct"/>
            <w:vMerge w:val="restart"/>
            <w:vAlign w:val="center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1.</w:t>
            </w:r>
          </w:p>
        </w:tc>
        <w:tc>
          <w:tcPr>
            <w:tcW w:w="1730" w:type="pct"/>
          </w:tcPr>
          <w:p w:rsidR="00643E9B" w:rsidRPr="00C7584D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Комплекс процессных мероприятий «Содержание, ремонт, реконструкция и строительство муниципальных объектов коммунальной инфраструктуры»</w:t>
            </w:r>
          </w:p>
          <w:p w:rsidR="00643E9B" w:rsidRPr="00C7584D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950" w:type="pct"/>
          </w:tcPr>
          <w:p w:rsidR="00643E9B" w:rsidRPr="00C7584D" w:rsidRDefault="00643E9B" w:rsidP="00643E9B">
            <w:pPr>
              <w:ind w:left="-87"/>
              <w:jc w:val="center"/>
              <w:rPr>
                <w:color w:val="auto"/>
              </w:rPr>
            </w:pPr>
          </w:p>
        </w:tc>
        <w:tc>
          <w:tcPr>
            <w:tcW w:w="473" w:type="pct"/>
          </w:tcPr>
          <w:p w:rsidR="00643E9B" w:rsidRPr="00C7584D" w:rsidRDefault="00EF1B30" w:rsidP="00643E9B">
            <w:pPr>
              <w:jc w:val="center"/>
              <w:rPr>
                <w:b/>
                <w:color w:val="auto"/>
                <w:szCs w:val="22"/>
                <w:lang w:val="en-US"/>
              </w:rPr>
            </w:pPr>
            <w:r w:rsidRPr="00C7584D">
              <w:rPr>
                <w:b/>
                <w:color w:val="auto"/>
                <w:szCs w:val="22"/>
                <w:lang w:val="en-US"/>
              </w:rPr>
              <w:t>319.3</w:t>
            </w:r>
          </w:p>
        </w:tc>
        <w:tc>
          <w:tcPr>
            <w:tcW w:w="472" w:type="pct"/>
          </w:tcPr>
          <w:p w:rsidR="00643E9B" w:rsidRPr="00C7584D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643E9B" w:rsidRPr="00C7584D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643E9B" w:rsidRPr="00C7584D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366" w:type="pct"/>
          </w:tcPr>
          <w:p w:rsidR="00643E9B" w:rsidRPr="00C7584D" w:rsidRDefault="00EF1B30" w:rsidP="00643E9B">
            <w:pPr>
              <w:jc w:val="center"/>
              <w:rPr>
                <w:b/>
                <w:color w:val="auto"/>
                <w:szCs w:val="22"/>
                <w:lang w:val="en-US"/>
              </w:rPr>
            </w:pPr>
            <w:r w:rsidRPr="00C7584D">
              <w:rPr>
                <w:b/>
                <w:color w:val="auto"/>
                <w:szCs w:val="22"/>
                <w:lang w:val="en-US"/>
              </w:rPr>
              <w:t>795.5</w:t>
            </w:r>
          </w:p>
        </w:tc>
      </w:tr>
      <w:tr w:rsidR="00C7584D" w:rsidRPr="00C7584D" w:rsidTr="00EF1B30">
        <w:tc>
          <w:tcPr>
            <w:tcW w:w="168" w:type="pct"/>
            <w:vMerge/>
            <w:vAlign w:val="center"/>
          </w:tcPr>
          <w:p w:rsidR="00EF1B30" w:rsidRPr="00C7584D" w:rsidRDefault="00EF1B30" w:rsidP="00EF1B30">
            <w:pPr>
              <w:rPr>
                <w:color w:val="auto"/>
              </w:rPr>
            </w:pPr>
          </w:p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1B30" w:rsidRPr="00C7584D" w:rsidRDefault="00EF1B30" w:rsidP="00EF1B30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950" w:type="pct"/>
          </w:tcPr>
          <w:p w:rsidR="00EF1B30" w:rsidRPr="00C7584D" w:rsidRDefault="00EF1B30" w:rsidP="00EF1B30">
            <w:pPr>
              <w:ind w:left="-87"/>
              <w:jc w:val="center"/>
              <w:rPr>
                <w:color w:val="auto"/>
              </w:rPr>
            </w:pPr>
          </w:p>
        </w:tc>
        <w:tc>
          <w:tcPr>
            <w:tcW w:w="473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  <w:lang w:val="en-US"/>
              </w:rPr>
            </w:pPr>
            <w:r w:rsidRPr="00C7584D">
              <w:rPr>
                <w:color w:val="auto"/>
                <w:szCs w:val="22"/>
                <w:lang w:val="en-US"/>
              </w:rPr>
              <w:t>319.3</w:t>
            </w:r>
          </w:p>
        </w:tc>
        <w:tc>
          <w:tcPr>
            <w:tcW w:w="472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366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  <w:lang w:val="en-US"/>
              </w:rPr>
            </w:pPr>
            <w:r w:rsidRPr="00C7584D">
              <w:rPr>
                <w:color w:val="auto"/>
                <w:szCs w:val="22"/>
                <w:lang w:val="en-US"/>
              </w:rPr>
              <w:t>795.5</w:t>
            </w:r>
          </w:p>
        </w:tc>
      </w:tr>
      <w:tr w:rsidR="00EF1B30" w:rsidRPr="00C7584D" w:rsidTr="00EF1B30">
        <w:tc>
          <w:tcPr>
            <w:tcW w:w="168" w:type="pct"/>
            <w:vMerge/>
            <w:vAlign w:val="center"/>
          </w:tcPr>
          <w:p w:rsidR="00EF1B30" w:rsidRPr="00C7584D" w:rsidRDefault="00EF1B30" w:rsidP="00EF1B30">
            <w:pPr>
              <w:rPr>
                <w:color w:val="auto"/>
              </w:rPr>
            </w:pPr>
          </w:p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F1B30" w:rsidRPr="00C7584D" w:rsidRDefault="00EF1B30" w:rsidP="00EF1B30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Расходы на содержание (ремонт) муниципальных объектов коммунальной инфраструктуры</w:t>
            </w:r>
          </w:p>
        </w:tc>
        <w:tc>
          <w:tcPr>
            <w:tcW w:w="950" w:type="pct"/>
          </w:tcPr>
          <w:p w:rsidR="00EF1B30" w:rsidRPr="00C7584D" w:rsidRDefault="00EF1B30" w:rsidP="00EF1B30">
            <w:pPr>
              <w:ind w:left="-87"/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951 0502 0840224220 240</w:t>
            </w:r>
          </w:p>
        </w:tc>
        <w:tc>
          <w:tcPr>
            <w:tcW w:w="473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81,2</w:t>
            </w:r>
          </w:p>
        </w:tc>
        <w:tc>
          <w:tcPr>
            <w:tcW w:w="472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416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366" w:type="pct"/>
          </w:tcPr>
          <w:p w:rsidR="00EF1B30" w:rsidRPr="00C7584D" w:rsidRDefault="00EF1B30" w:rsidP="00EF1B30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81,2</w:t>
            </w:r>
          </w:p>
        </w:tc>
      </w:tr>
      <w:tr w:rsidR="00C7584D" w:rsidRPr="00C7584D" w:rsidTr="00EF1B30">
        <w:tc>
          <w:tcPr>
            <w:tcW w:w="168" w:type="pct"/>
            <w:vMerge/>
            <w:vAlign w:val="center"/>
          </w:tcPr>
          <w:p w:rsidR="00B000FC" w:rsidRPr="00C7584D" w:rsidRDefault="00B000FC" w:rsidP="00B000FC">
            <w:pPr>
              <w:rPr>
                <w:color w:val="auto"/>
              </w:rPr>
            </w:pPr>
          </w:p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00FC" w:rsidRPr="00C7584D" w:rsidRDefault="00B000FC" w:rsidP="00B000FC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Расходы на организацию подвоза воды населению Верхнеподпольненского сельского поселения  </w:t>
            </w:r>
          </w:p>
        </w:tc>
        <w:tc>
          <w:tcPr>
            <w:tcW w:w="950" w:type="pct"/>
          </w:tcPr>
          <w:p w:rsidR="00B000FC" w:rsidRPr="00C7584D" w:rsidRDefault="00B000FC" w:rsidP="00B000FC">
            <w:pPr>
              <w:ind w:left="-87"/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0502 08 4 02 24270 240</w:t>
            </w:r>
          </w:p>
        </w:tc>
        <w:tc>
          <w:tcPr>
            <w:tcW w:w="473" w:type="pct"/>
          </w:tcPr>
          <w:p w:rsidR="00B000FC" w:rsidRPr="00C7584D" w:rsidRDefault="00B000FC" w:rsidP="00B000FC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472" w:type="pct"/>
          </w:tcPr>
          <w:p w:rsidR="00B000FC" w:rsidRPr="00C7584D" w:rsidRDefault="00B000FC" w:rsidP="00B000FC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B000FC" w:rsidRPr="00C7584D" w:rsidRDefault="00B000FC" w:rsidP="00B000FC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B000FC" w:rsidRPr="00C7584D" w:rsidRDefault="00B000FC" w:rsidP="00B000FC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366" w:type="pct"/>
          </w:tcPr>
          <w:p w:rsidR="00B000FC" w:rsidRPr="00C7584D" w:rsidRDefault="00B000FC" w:rsidP="00B000FC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714,3</w:t>
            </w:r>
          </w:p>
        </w:tc>
      </w:tr>
      <w:tr w:rsidR="00C7584D" w:rsidRPr="00C7584D" w:rsidTr="00EF1B30">
        <w:tc>
          <w:tcPr>
            <w:tcW w:w="168" w:type="pct"/>
            <w:vMerge/>
            <w:vAlign w:val="center"/>
          </w:tcPr>
          <w:p w:rsidR="00643E9B" w:rsidRPr="00C7584D" w:rsidRDefault="00643E9B" w:rsidP="00643E9B">
            <w:pPr>
              <w:rPr>
                <w:color w:val="auto"/>
              </w:rPr>
            </w:pPr>
          </w:p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950" w:type="pct"/>
          </w:tcPr>
          <w:p w:rsidR="00643E9B" w:rsidRPr="00C7584D" w:rsidRDefault="00643E9B" w:rsidP="00643E9B">
            <w:pPr>
              <w:ind w:left="-87"/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Х</w:t>
            </w:r>
          </w:p>
        </w:tc>
        <w:tc>
          <w:tcPr>
            <w:tcW w:w="473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472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366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714,3</w:t>
            </w:r>
          </w:p>
        </w:tc>
      </w:tr>
      <w:tr w:rsidR="00C7584D" w:rsidRPr="00C7584D" w:rsidTr="00EF1B30">
        <w:tc>
          <w:tcPr>
            <w:tcW w:w="168" w:type="pct"/>
            <w:vMerge/>
            <w:vAlign w:val="center"/>
          </w:tcPr>
          <w:p w:rsidR="00643E9B" w:rsidRPr="00C7584D" w:rsidRDefault="00643E9B" w:rsidP="00643E9B">
            <w:pPr>
              <w:rPr>
                <w:color w:val="auto"/>
              </w:rPr>
            </w:pPr>
          </w:p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7584D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950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Х</w:t>
            </w:r>
          </w:p>
        </w:tc>
        <w:tc>
          <w:tcPr>
            <w:tcW w:w="473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416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366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  <w:tr w:rsidR="00C7584D" w:rsidRPr="00C7584D" w:rsidTr="00EF1B30">
        <w:tc>
          <w:tcPr>
            <w:tcW w:w="168" w:type="pct"/>
            <w:vMerge/>
            <w:vAlign w:val="center"/>
          </w:tcPr>
          <w:p w:rsidR="00643E9B" w:rsidRPr="00C7584D" w:rsidRDefault="00643E9B" w:rsidP="00643E9B">
            <w:pPr>
              <w:rPr>
                <w:color w:val="auto"/>
              </w:rPr>
            </w:pPr>
          </w:p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7584D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950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Х</w:t>
            </w:r>
          </w:p>
        </w:tc>
        <w:tc>
          <w:tcPr>
            <w:tcW w:w="473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416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366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  <w:tr w:rsidR="00C7584D" w:rsidRPr="00C7584D" w:rsidTr="00EF1B30">
        <w:tc>
          <w:tcPr>
            <w:tcW w:w="168" w:type="pct"/>
            <w:vMerge/>
            <w:vAlign w:val="center"/>
          </w:tcPr>
          <w:p w:rsidR="00643E9B" w:rsidRPr="00C7584D" w:rsidRDefault="00643E9B" w:rsidP="00643E9B">
            <w:pPr>
              <w:rPr>
                <w:color w:val="auto"/>
              </w:rPr>
            </w:pPr>
          </w:p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7584D" w:rsidRDefault="00643E9B" w:rsidP="00643E9B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          бюджет Аксайского района</w:t>
            </w:r>
          </w:p>
        </w:tc>
        <w:tc>
          <w:tcPr>
            <w:tcW w:w="950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Х</w:t>
            </w:r>
          </w:p>
        </w:tc>
        <w:tc>
          <w:tcPr>
            <w:tcW w:w="473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472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366" w:type="pct"/>
          </w:tcPr>
          <w:p w:rsidR="00643E9B" w:rsidRPr="00C7584D" w:rsidRDefault="00643E9B" w:rsidP="00643E9B">
            <w:pPr>
              <w:jc w:val="center"/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>714,3</w:t>
            </w:r>
          </w:p>
        </w:tc>
      </w:tr>
      <w:tr w:rsidR="00C7584D" w:rsidRPr="00C7584D" w:rsidTr="00EF1B30">
        <w:tc>
          <w:tcPr>
            <w:tcW w:w="168" w:type="pct"/>
            <w:vMerge/>
            <w:vAlign w:val="center"/>
          </w:tcPr>
          <w:p w:rsidR="00643E9B" w:rsidRPr="00C7584D" w:rsidRDefault="00643E9B" w:rsidP="00643E9B">
            <w:pPr>
              <w:rPr>
                <w:color w:val="auto"/>
              </w:rPr>
            </w:pPr>
          </w:p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7584D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          внебюджетные источники</w:t>
            </w:r>
          </w:p>
        </w:tc>
        <w:tc>
          <w:tcPr>
            <w:tcW w:w="950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Х</w:t>
            </w:r>
          </w:p>
        </w:tc>
        <w:tc>
          <w:tcPr>
            <w:tcW w:w="473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416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  <w:tc>
          <w:tcPr>
            <w:tcW w:w="366" w:type="pct"/>
          </w:tcPr>
          <w:p w:rsidR="00643E9B" w:rsidRPr="00C7584D" w:rsidRDefault="00643E9B" w:rsidP="00643E9B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0,0</w:t>
            </w:r>
          </w:p>
        </w:tc>
      </w:tr>
    </w:tbl>
    <w:p w:rsidR="00643E9B" w:rsidRPr="00C7584D" w:rsidRDefault="00643E9B" w:rsidP="00643E9B">
      <w:pPr>
        <w:pStyle w:val="10"/>
        <w:tabs>
          <w:tab w:val="left" w:pos="851"/>
          <w:tab w:val="left" w:pos="11057"/>
        </w:tabs>
        <w:spacing w:line="264" w:lineRule="auto"/>
        <w:rPr>
          <w:rFonts w:ascii="Times New Roman" w:hAnsi="Times New Roman"/>
          <w:b w:val="0"/>
          <w:color w:val="auto"/>
          <w:szCs w:val="24"/>
        </w:rPr>
      </w:pPr>
    </w:p>
    <w:p w:rsidR="00D97B87" w:rsidRPr="00C7584D" w:rsidRDefault="00D97B87" w:rsidP="00643E9B">
      <w:pPr>
        <w:widowControl w:val="0"/>
        <w:ind w:left="7920"/>
        <w:jc w:val="right"/>
        <w:outlineLvl w:val="1"/>
        <w:rPr>
          <w:color w:val="auto"/>
        </w:rPr>
      </w:pPr>
    </w:p>
    <w:p w:rsid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</w:p>
    <w:p w:rsid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</w:p>
    <w:p w:rsid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</w:p>
    <w:p w:rsid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</w:p>
    <w:p w:rsid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</w:p>
    <w:p w:rsid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</w:p>
    <w:p w:rsid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</w:p>
    <w:p w:rsid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</w:p>
    <w:p w:rsid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</w:p>
    <w:p w:rsid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</w:p>
    <w:p w:rsid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</w:p>
    <w:p w:rsid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</w:p>
    <w:p w:rsid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</w:p>
    <w:p w:rsid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</w:p>
    <w:p w:rsidR="00C7584D" w:rsidRPr="00C7584D" w:rsidRDefault="00C7584D" w:rsidP="00C7584D">
      <w:pPr>
        <w:widowControl w:val="0"/>
        <w:ind w:left="7920"/>
        <w:jc w:val="right"/>
        <w:outlineLvl w:val="1"/>
        <w:rPr>
          <w:color w:val="auto"/>
          <w:szCs w:val="22"/>
        </w:rPr>
      </w:pPr>
      <w:r w:rsidRPr="00C7584D">
        <w:rPr>
          <w:color w:val="auto"/>
          <w:szCs w:val="22"/>
        </w:rPr>
        <w:t xml:space="preserve">Приложение </w:t>
      </w:r>
      <w:r w:rsidRPr="00C7584D">
        <w:rPr>
          <w:color w:val="auto"/>
          <w:szCs w:val="22"/>
        </w:rPr>
        <w:t>2</w:t>
      </w:r>
    </w:p>
    <w:p w:rsidR="00C7584D" w:rsidRPr="00C7584D" w:rsidRDefault="00C7584D" w:rsidP="00C7584D">
      <w:pPr>
        <w:jc w:val="right"/>
        <w:rPr>
          <w:color w:val="auto"/>
          <w:szCs w:val="22"/>
        </w:rPr>
      </w:pPr>
      <w:r w:rsidRPr="00C7584D">
        <w:rPr>
          <w:color w:val="auto"/>
          <w:szCs w:val="22"/>
        </w:rPr>
        <w:t xml:space="preserve">к постановлению Администрации </w:t>
      </w:r>
    </w:p>
    <w:p w:rsidR="00C7584D" w:rsidRPr="00C7584D" w:rsidRDefault="00C7584D" w:rsidP="00C7584D">
      <w:pPr>
        <w:jc w:val="right"/>
        <w:rPr>
          <w:color w:val="auto"/>
          <w:szCs w:val="22"/>
        </w:rPr>
      </w:pPr>
      <w:r w:rsidRPr="00C7584D">
        <w:rPr>
          <w:color w:val="auto"/>
          <w:szCs w:val="22"/>
        </w:rPr>
        <w:t xml:space="preserve">Верхнеподпольненского сельского поселения </w:t>
      </w:r>
    </w:p>
    <w:p w:rsidR="00C7584D" w:rsidRPr="00C7584D" w:rsidRDefault="00C7584D" w:rsidP="00C7584D">
      <w:pPr>
        <w:jc w:val="right"/>
        <w:rPr>
          <w:color w:val="auto"/>
          <w:szCs w:val="22"/>
        </w:rPr>
      </w:pPr>
      <w:r w:rsidRPr="00C7584D">
        <w:rPr>
          <w:color w:val="auto"/>
          <w:szCs w:val="22"/>
        </w:rPr>
        <w:t>от 10.0</w:t>
      </w:r>
      <w:r w:rsidR="00357374">
        <w:rPr>
          <w:color w:val="auto"/>
          <w:szCs w:val="22"/>
        </w:rPr>
        <w:t>4</w:t>
      </w:r>
      <w:r w:rsidRPr="00C7584D">
        <w:rPr>
          <w:color w:val="auto"/>
          <w:szCs w:val="22"/>
        </w:rPr>
        <w:t>.2025 № 38</w:t>
      </w:r>
    </w:p>
    <w:p w:rsidR="00643E9B" w:rsidRPr="00C7584D" w:rsidRDefault="00643E9B" w:rsidP="00643E9B">
      <w:pPr>
        <w:widowControl w:val="0"/>
        <w:jc w:val="right"/>
        <w:rPr>
          <w:color w:val="auto"/>
          <w:sz w:val="24"/>
        </w:rPr>
      </w:pPr>
    </w:p>
    <w:p w:rsidR="00643E9B" w:rsidRPr="00C7584D" w:rsidRDefault="00643E9B" w:rsidP="00643E9B">
      <w:pPr>
        <w:widowControl w:val="0"/>
        <w:jc w:val="center"/>
        <w:rPr>
          <w:color w:val="auto"/>
          <w:sz w:val="24"/>
        </w:rPr>
      </w:pPr>
    </w:p>
    <w:p w:rsidR="00643E9B" w:rsidRPr="00C7584D" w:rsidRDefault="00643E9B" w:rsidP="00643E9B">
      <w:pPr>
        <w:widowControl w:val="0"/>
        <w:jc w:val="center"/>
        <w:rPr>
          <w:color w:val="auto"/>
          <w:sz w:val="24"/>
          <w:szCs w:val="24"/>
        </w:rPr>
      </w:pPr>
      <w:r w:rsidRPr="00C7584D">
        <w:rPr>
          <w:color w:val="auto"/>
          <w:sz w:val="24"/>
          <w:szCs w:val="24"/>
        </w:rPr>
        <w:t>Единый аналитический план реализации</w:t>
      </w:r>
    </w:p>
    <w:p w:rsidR="00643E9B" w:rsidRPr="00C7584D" w:rsidRDefault="00643E9B" w:rsidP="00643E9B">
      <w:pPr>
        <w:widowControl w:val="0"/>
        <w:jc w:val="center"/>
        <w:rPr>
          <w:color w:val="auto"/>
          <w:sz w:val="24"/>
          <w:szCs w:val="24"/>
        </w:rPr>
      </w:pPr>
      <w:r w:rsidRPr="00C7584D">
        <w:rPr>
          <w:color w:val="auto"/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7584D" w:rsidRDefault="00643E9B" w:rsidP="00643E9B">
      <w:pPr>
        <w:widowControl w:val="0"/>
        <w:jc w:val="center"/>
        <w:rPr>
          <w:color w:val="auto"/>
          <w:sz w:val="24"/>
          <w:szCs w:val="24"/>
        </w:rPr>
      </w:pPr>
      <w:r w:rsidRPr="00C7584D">
        <w:rPr>
          <w:color w:val="auto"/>
          <w:sz w:val="24"/>
          <w:szCs w:val="24"/>
        </w:rPr>
        <w:t>на 2025 год</w:t>
      </w:r>
    </w:p>
    <w:p w:rsidR="00643E9B" w:rsidRPr="00C7584D" w:rsidRDefault="00643E9B" w:rsidP="00643E9B">
      <w:pPr>
        <w:widowControl w:val="0"/>
        <w:jc w:val="center"/>
        <w:rPr>
          <w:color w:val="auto"/>
          <w:sz w:val="24"/>
        </w:rPr>
      </w:pPr>
    </w:p>
    <w:tbl>
      <w:tblPr>
        <w:tblW w:w="5000" w:type="pct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701"/>
        <w:gridCol w:w="3653"/>
        <w:gridCol w:w="1139"/>
        <w:gridCol w:w="1139"/>
        <w:gridCol w:w="2457"/>
        <w:gridCol w:w="754"/>
        <w:gridCol w:w="964"/>
        <w:gridCol w:w="1128"/>
        <w:gridCol w:w="1332"/>
        <w:gridCol w:w="1570"/>
      </w:tblGrid>
      <w:tr w:rsidR="00C7584D" w:rsidRPr="00C7584D" w:rsidTr="00643E9B">
        <w:trPr>
          <w:trHeight w:val="448"/>
        </w:trPr>
        <w:tc>
          <w:tcPr>
            <w:tcW w:w="236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№ п/п</w:t>
            </w:r>
          </w:p>
        </w:tc>
        <w:tc>
          <w:tcPr>
            <w:tcW w:w="1231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Наименование структурного элемента муниципальной (комплексной) программы Верхнеподпольненского сельского поселения, мероприятия (результата), контрольной точки</w:t>
            </w:r>
          </w:p>
        </w:tc>
        <w:tc>
          <w:tcPr>
            <w:tcW w:w="76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 xml:space="preserve">Срок реализации </w:t>
            </w:r>
          </w:p>
        </w:tc>
        <w:tc>
          <w:tcPr>
            <w:tcW w:w="828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Ответственный исполнитель (должность, ФИО)</w:t>
            </w:r>
          </w:p>
        </w:tc>
        <w:tc>
          <w:tcPr>
            <w:tcW w:w="1937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 xml:space="preserve">Объем расходов, (тыс. рублей) </w:t>
            </w:r>
          </w:p>
        </w:tc>
      </w:tr>
      <w:tr w:rsidR="00C7584D" w:rsidRPr="00C7584D" w:rsidTr="00643E9B">
        <w:tc>
          <w:tcPr>
            <w:tcW w:w="236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1231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начало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окончание</w:t>
            </w:r>
          </w:p>
        </w:tc>
        <w:tc>
          <w:tcPr>
            <w:tcW w:w="828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всего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 xml:space="preserve">местный </w:t>
            </w:r>
            <w:r w:rsidRPr="00C7584D">
              <w:rPr>
                <w:color w:val="auto"/>
              </w:rPr>
              <w:br/>
              <w:t>бюджет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областной бюджет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районный бюджет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внебюджетные источники</w:t>
            </w:r>
          </w:p>
        </w:tc>
      </w:tr>
      <w:tr w:rsidR="00C7584D" w:rsidRPr="00C7584D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1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2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3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4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5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6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7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8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9</w:t>
            </w:r>
          </w:p>
        </w:tc>
      </w:tr>
      <w:tr w:rsidR="00C7584D" w:rsidRPr="00C7584D" w:rsidTr="00643E9B">
        <w:trPr>
          <w:trHeight w:val="275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43E9B" w:rsidRPr="00C7584D" w:rsidRDefault="00643E9B" w:rsidP="00023D62">
            <w:pPr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 xml:space="preserve">Направление 1 </w:t>
            </w:r>
            <w:r w:rsidRPr="00C7584D">
              <w:rPr>
                <w:b/>
                <w:color w:val="auto"/>
                <w:szCs w:val="22"/>
              </w:rPr>
              <w:t>«Приобретение и содержание коммунальной техники»</w:t>
            </w:r>
          </w:p>
        </w:tc>
      </w:tr>
      <w:tr w:rsidR="00C7584D" w:rsidRPr="00C7584D" w:rsidTr="00643E9B">
        <w:trPr>
          <w:trHeight w:val="1513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  <w:szCs w:val="22"/>
              </w:rPr>
              <w:t xml:space="preserve">Комплекс процессных мероприятий «Приобретение и содержание коммунальной техники» </w:t>
            </w:r>
          </w:p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9,7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9,7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</w:tr>
      <w:tr w:rsidR="00C7584D" w:rsidRPr="00C7584D" w:rsidTr="00643E9B">
        <w:trPr>
          <w:trHeight w:val="539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1.1.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2A6650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 xml:space="preserve">Контрольная точка </w:t>
            </w:r>
            <w:r w:rsidR="00643E9B" w:rsidRPr="00C7584D">
              <w:rPr>
                <w:color w:val="auto"/>
              </w:rPr>
              <w:t xml:space="preserve"> </w:t>
            </w:r>
          </w:p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 xml:space="preserve">Расходы на содержание </w:t>
            </w:r>
            <w:r w:rsidRPr="00C7584D">
              <w:rPr>
                <w:color w:val="auto"/>
                <w:szCs w:val="22"/>
              </w:rPr>
              <w:t>коммунальной техники</w:t>
            </w:r>
            <w:r w:rsidRPr="00C7584D">
              <w:rPr>
                <w:color w:val="auto"/>
              </w:rPr>
              <w:t xml:space="preserve"> Верхнеподпольненского сельского поселения (уплата налогов, сборов и иных платежей)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9,7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9,7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</w:tr>
      <w:tr w:rsidR="00C7584D" w:rsidRPr="00C7584D" w:rsidTr="00643E9B">
        <w:trPr>
          <w:trHeight w:val="296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b/>
                <w:color w:val="auto"/>
              </w:rPr>
              <w:t xml:space="preserve">Направление 2 </w:t>
            </w:r>
            <w:r w:rsidRPr="00C7584D">
              <w:rPr>
                <w:b/>
                <w:color w:val="auto"/>
                <w:szCs w:val="22"/>
              </w:rPr>
              <w:t>«Содержание, ремонт, реконструкция и строительство муниципальных объектов коммунальной инфраструктуры»</w:t>
            </w:r>
          </w:p>
        </w:tc>
      </w:tr>
      <w:tr w:rsidR="00C7584D" w:rsidRPr="00C7584D" w:rsidTr="00643E9B">
        <w:trPr>
          <w:trHeight w:val="296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2.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b/>
                <w:color w:val="auto"/>
                <w:szCs w:val="22"/>
              </w:rPr>
              <w:t>Комплекс процессных мероприятий «Содержание, ремонт, реконструкция и строительство муниципальных объектов коммунальной инфраструктуры»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EF1B30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319,3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EF1B30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81,2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238,1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</w:tr>
      <w:tr w:rsidR="00C7584D" w:rsidRPr="00C7584D" w:rsidTr="00643E9B">
        <w:trPr>
          <w:trHeight w:val="296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EF1B30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2,1</w:t>
            </w:r>
          </w:p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023D62">
            <w:pPr>
              <w:rPr>
                <w:color w:val="auto"/>
                <w:szCs w:val="22"/>
                <w:u w:val="single"/>
              </w:rPr>
            </w:pPr>
            <w:r w:rsidRPr="00C7584D">
              <w:rPr>
                <w:color w:val="auto"/>
                <w:szCs w:val="22"/>
                <w:u w:val="single"/>
              </w:rPr>
              <w:t xml:space="preserve">Мероприятие (результат) </w:t>
            </w:r>
          </w:p>
          <w:p w:rsidR="00643E9B" w:rsidRPr="00C7584D" w:rsidRDefault="00643E9B" w:rsidP="00023D62">
            <w:pPr>
              <w:rPr>
                <w:b/>
                <w:color w:val="auto"/>
                <w:sz w:val="22"/>
                <w:szCs w:val="22"/>
              </w:rPr>
            </w:pPr>
            <w:r w:rsidRPr="00C7584D">
              <w:rPr>
                <w:color w:val="auto"/>
                <w:sz w:val="22"/>
                <w:szCs w:val="22"/>
              </w:rPr>
              <w:t>организация подвоза воды Верхнеподпольненского сельского поселения</w:t>
            </w:r>
            <w:r w:rsidRPr="00C7584D">
              <w:rPr>
                <w:b/>
                <w:color w:val="auto"/>
                <w:sz w:val="22"/>
                <w:szCs w:val="22"/>
              </w:rPr>
              <w:t xml:space="preserve">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</w:p>
        </w:tc>
      </w:tr>
      <w:tr w:rsidR="00C7584D" w:rsidRPr="00C7584D" w:rsidTr="00643E9B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EF1B30">
            <w:pPr>
              <w:rPr>
                <w:color w:val="auto"/>
              </w:rPr>
            </w:pPr>
            <w:r w:rsidRPr="00C7584D">
              <w:rPr>
                <w:color w:val="auto"/>
              </w:rPr>
              <w:t>2.</w:t>
            </w:r>
            <w:r w:rsidR="00EF1B30" w:rsidRPr="00C7584D">
              <w:rPr>
                <w:color w:val="auto"/>
              </w:rPr>
              <w:t>1.1</w:t>
            </w:r>
            <w:r w:rsidRPr="00C7584D">
              <w:rPr>
                <w:color w:val="auto"/>
              </w:rPr>
              <w:t>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  <w:u w:val="single"/>
              </w:rPr>
              <w:t>Контрольная точка</w:t>
            </w:r>
            <w:r w:rsidRPr="00C7584D">
              <w:rPr>
                <w:color w:val="auto"/>
              </w:rPr>
              <w:t xml:space="preserve"> </w:t>
            </w:r>
          </w:p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подвоз воды населению х. Алитуб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strike/>
                <w:color w:val="auto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238,1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238,1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</w:tr>
      <w:tr w:rsidR="00C7584D" w:rsidRPr="00C7584D" w:rsidTr="00643E9B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EF1B30" w:rsidRPr="00C7584D" w:rsidRDefault="002A6650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2.2.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A6650" w:rsidRPr="00C7584D" w:rsidRDefault="002A6650" w:rsidP="002A6650">
            <w:pPr>
              <w:rPr>
                <w:color w:val="auto"/>
                <w:szCs w:val="22"/>
                <w:u w:val="single"/>
              </w:rPr>
            </w:pPr>
            <w:r w:rsidRPr="00C7584D">
              <w:rPr>
                <w:color w:val="auto"/>
                <w:szCs w:val="22"/>
                <w:u w:val="single"/>
              </w:rPr>
              <w:t xml:space="preserve">Мероприятие (результат) </w:t>
            </w:r>
          </w:p>
          <w:p w:rsidR="00EF1B30" w:rsidRPr="00C7584D" w:rsidRDefault="002A6650" w:rsidP="00023D62">
            <w:pPr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содержание (ремонт) муниципальных объектов коммунальной инфраструктуры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EF1B30" w:rsidRPr="00C7584D" w:rsidRDefault="00EF1B30" w:rsidP="00023D62">
            <w:pPr>
              <w:rPr>
                <w:color w:val="auto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EF1B30" w:rsidRPr="00C7584D" w:rsidRDefault="00EF1B30" w:rsidP="00023D62">
            <w:pPr>
              <w:rPr>
                <w:color w:val="auto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EF1B30" w:rsidRPr="00C7584D" w:rsidRDefault="00EF1B30" w:rsidP="00023D62">
            <w:pPr>
              <w:rPr>
                <w:strike/>
                <w:color w:val="auto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EF1B30" w:rsidRPr="00C7584D" w:rsidRDefault="00EF1B30" w:rsidP="002A6650">
            <w:pPr>
              <w:jc w:val="center"/>
              <w:rPr>
                <w:color w:val="auto"/>
              </w:rPr>
            </w:pP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EF1B30" w:rsidRPr="00C7584D" w:rsidRDefault="00EF1B30" w:rsidP="002A6650">
            <w:pPr>
              <w:jc w:val="center"/>
              <w:rPr>
                <w:color w:val="auto"/>
              </w:rPr>
            </w:pP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EF1B30" w:rsidRPr="00C7584D" w:rsidRDefault="00EF1B30" w:rsidP="002A6650">
            <w:pPr>
              <w:jc w:val="center"/>
              <w:rPr>
                <w:color w:val="auto"/>
              </w:rPr>
            </w:pP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EF1B30" w:rsidRPr="00C7584D" w:rsidRDefault="00EF1B30" w:rsidP="002A6650">
            <w:pPr>
              <w:jc w:val="center"/>
              <w:rPr>
                <w:color w:val="auto"/>
              </w:rPr>
            </w:pP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EF1B30" w:rsidRPr="00C7584D" w:rsidRDefault="00EF1B30" w:rsidP="002A6650">
            <w:pPr>
              <w:jc w:val="center"/>
              <w:rPr>
                <w:color w:val="auto"/>
              </w:rPr>
            </w:pPr>
          </w:p>
        </w:tc>
      </w:tr>
      <w:tr w:rsidR="00C7584D" w:rsidRPr="00C7584D" w:rsidTr="00643E9B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A6650" w:rsidRPr="00C7584D" w:rsidRDefault="002A6650" w:rsidP="002A6650">
            <w:pPr>
              <w:rPr>
                <w:color w:val="auto"/>
              </w:rPr>
            </w:pPr>
            <w:r w:rsidRPr="00C7584D">
              <w:rPr>
                <w:color w:val="auto"/>
              </w:rPr>
              <w:t>2.2.1.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A6650" w:rsidRPr="00C7584D" w:rsidRDefault="002A6650" w:rsidP="002A6650">
            <w:pPr>
              <w:rPr>
                <w:color w:val="auto"/>
              </w:rPr>
            </w:pPr>
            <w:r w:rsidRPr="00C7584D">
              <w:rPr>
                <w:color w:val="auto"/>
                <w:u w:val="single"/>
              </w:rPr>
              <w:t>Контрольная точка</w:t>
            </w:r>
            <w:r w:rsidRPr="00C7584D">
              <w:rPr>
                <w:color w:val="auto"/>
              </w:rPr>
              <w:t xml:space="preserve"> </w:t>
            </w:r>
          </w:p>
          <w:p w:rsidR="002A6650" w:rsidRPr="00C7584D" w:rsidRDefault="002A6650" w:rsidP="002A6650">
            <w:pPr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содержание (ремонт) муниципальных объектов коммунальной инфраструктуры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A6650" w:rsidRPr="00C7584D" w:rsidRDefault="002A6650" w:rsidP="002A6650">
            <w:pPr>
              <w:rPr>
                <w:color w:val="auto"/>
              </w:rPr>
            </w:pPr>
            <w:r w:rsidRPr="00C7584D">
              <w:rPr>
                <w:color w:val="auto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A6650" w:rsidRPr="00C7584D" w:rsidRDefault="002A6650" w:rsidP="002A6650">
            <w:pPr>
              <w:rPr>
                <w:color w:val="auto"/>
              </w:rPr>
            </w:pPr>
            <w:r w:rsidRPr="00C7584D">
              <w:rPr>
                <w:color w:val="auto"/>
              </w:rPr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2A6650" w:rsidRPr="00C7584D" w:rsidRDefault="002A6650" w:rsidP="002A6650">
            <w:pPr>
              <w:rPr>
                <w:strike/>
                <w:color w:val="auto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A6650" w:rsidRPr="00C7584D" w:rsidRDefault="002A6650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81,2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2A6650" w:rsidRPr="00C7584D" w:rsidRDefault="002A6650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81,2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A6650" w:rsidRPr="00C7584D" w:rsidRDefault="002A6650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A6650" w:rsidRPr="00C7584D" w:rsidRDefault="002A6650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A6650" w:rsidRPr="00C7584D" w:rsidRDefault="002A6650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</w:tr>
      <w:tr w:rsidR="00C7584D" w:rsidRPr="00C7584D" w:rsidTr="00643E9B">
        <w:trPr>
          <w:trHeight w:val="275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b/>
                <w:color w:val="auto"/>
                <w:szCs w:val="22"/>
              </w:rPr>
            </w:pPr>
            <w:r w:rsidRPr="00C7584D">
              <w:rPr>
                <w:b/>
                <w:color w:val="auto"/>
              </w:rPr>
              <w:t xml:space="preserve">Направление 3 </w:t>
            </w:r>
            <w:r w:rsidRPr="00C7584D">
              <w:rPr>
                <w:b/>
                <w:color w:val="auto"/>
                <w:szCs w:val="22"/>
              </w:rPr>
              <w:t xml:space="preserve">«Создание условий для обеспечения качественными коммунальными услугами населения </w:t>
            </w:r>
          </w:p>
          <w:p w:rsidR="00643E9B" w:rsidRPr="00C7584D" w:rsidRDefault="00643E9B" w:rsidP="00023D62">
            <w:pPr>
              <w:rPr>
                <w:b/>
                <w:color w:val="auto"/>
              </w:rPr>
            </w:pPr>
            <w:r w:rsidRPr="00C7584D">
              <w:rPr>
                <w:b/>
                <w:color w:val="auto"/>
                <w:szCs w:val="22"/>
              </w:rPr>
              <w:t>Верхнеподпольненского сельского поселения»</w:t>
            </w:r>
          </w:p>
        </w:tc>
      </w:tr>
      <w:tr w:rsidR="00C7584D" w:rsidRPr="00C7584D" w:rsidTr="00643E9B">
        <w:trPr>
          <w:trHeight w:val="60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3.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b/>
                <w:color w:val="auto"/>
                <w:szCs w:val="22"/>
              </w:rPr>
              <w:t>Комплекс процессных мероприятий «Создание условий для обеспечения качественными коммунальными услугами населения Верхнеподпольненского сельского поселения»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476,8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12,0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464,8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0,0</w:t>
            </w:r>
          </w:p>
        </w:tc>
      </w:tr>
      <w:tr w:rsidR="00C7584D" w:rsidRPr="00C7584D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3.1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023D62">
            <w:pPr>
              <w:rPr>
                <w:color w:val="auto"/>
                <w:szCs w:val="22"/>
                <w:u w:val="single"/>
              </w:rPr>
            </w:pPr>
            <w:r w:rsidRPr="00C7584D">
              <w:rPr>
                <w:color w:val="auto"/>
                <w:szCs w:val="22"/>
                <w:u w:val="single"/>
              </w:rPr>
              <w:t xml:space="preserve">Мероприятие (результат) </w:t>
            </w:r>
          </w:p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 xml:space="preserve"> уплата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b/>
                <w:color w:val="auto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b/>
                <w:color w:val="auto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b/>
                <w:color w:val="auto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X</w:t>
            </w:r>
          </w:p>
        </w:tc>
      </w:tr>
      <w:tr w:rsidR="00C7584D" w:rsidRPr="00C7584D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3.1.1.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023D62">
            <w:pPr>
              <w:rPr>
                <w:color w:val="auto"/>
                <w:u w:val="single"/>
              </w:rPr>
            </w:pPr>
            <w:r w:rsidRPr="00C7584D">
              <w:rPr>
                <w:color w:val="auto"/>
                <w:u w:val="single"/>
              </w:rPr>
              <w:t xml:space="preserve">Контрольная точка </w:t>
            </w:r>
          </w:p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 xml:space="preserve">расходы на </w:t>
            </w:r>
            <w:r w:rsidRPr="00C7584D">
              <w:rPr>
                <w:color w:val="auto"/>
                <w:szCs w:val="22"/>
              </w:rPr>
              <w:t>уплату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7,3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7,3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</w:tr>
      <w:tr w:rsidR="00C7584D" w:rsidRPr="00C7584D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3.2.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023D62">
            <w:pPr>
              <w:rPr>
                <w:color w:val="auto"/>
                <w:szCs w:val="22"/>
              </w:rPr>
            </w:pPr>
            <w:r w:rsidRPr="00C7584D">
              <w:rPr>
                <w:color w:val="auto"/>
                <w:szCs w:val="22"/>
              </w:rPr>
              <w:t xml:space="preserve">Мероприятие (результат) </w:t>
            </w:r>
          </w:p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X</w:t>
            </w:r>
          </w:p>
        </w:tc>
      </w:tr>
      <w:tr w:rsidR="00C7584D" w:rsidRPr="00C7584D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3.2.1.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023D62">
            <w:pPr>
              <w:rPr>
                <w:color w:val="auto"/>
                <w:u w:val="single"/>
              </w:rPr>
            </w:pPr>
            <w:r w:rsidRPr="00C7584D">
              <w:rPr>
                <w:color w:val="auto"/>
                <w:u w:val="single"/>
              </w:rPr>
              <w:t xml:space="preserve">Контрольная точка </w:t>
            </w:r>
          </w:p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7584D" w:rsidRDefault="00643E9B" w:rsidP="00023D62">
            <w:pPr>
              <w:rPr>
                <w:color w:val="auto"/>
              </w:rPr>
            </w:pPr>
            <w:r w:rsidRPr="00C7584D">
              <w:rPr>
                <w:color w:val="auto"/>
              </w:rPr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023D62">
            <w:pPr>
              <w:rPr>
                <w:color w:val="auto"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469,5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4,7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464,8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643E9B" w:rsidRPr="00C7584D" w:rsidRDefault="00643E9B" w:rsidP="002A6650">
            <w:pPr>
              <w:jc w:val="center"/>
              <w:rPr>
                <w:color w:val="auto"/>
              </w:rPr>
            </w:pPr>
            <w:r w:rsidRPr="00C7584D">
              <w:rPr>
                <w:color w:val="auto"/>
              </w:rPr>
              <w:t>0,0</w:t>
            </w:r>
          </w:p>
        </w:tc>
      </w:tr>
      <w:tr w:rsidR="00C7584D" w:rsidRPr="00C7584D" w:rsidTr="00643E9B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4.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Итого по муниципальной программе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X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X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023D62">
            <w:pPr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X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2A6650" w:rsidP="002A6650">
            <w:pPr>
              <w:jc w:val="center"/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805,8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2A6650" w:rsidP="002A6650">
            <w:pPr>
              <w:jc w:val="center"/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102,9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464,8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238,1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7584D" w:rsidRDefault="00643E9B" w:rsidP="002A6650">
            <w:pPr>
              <w:jc w:val="center"/>
              <w:rPr>
                <w:b/>
                <w:color w:val="auto"/>
              </w:rPr>
            </w:pPr>
            <w:r w:rsidRPr="00C7584D">
              <w:rPr>
                <w:b/>
                <w:color w:val="auto"/>
              </w:rPr>
              <w:t>0,0</w:t>
            </w:r>
          </w:p>
        </w:tc>
      </w:tr>
    </w:tbl>
    <w:p w:rsidR="00FC28D7" w:rsidRPr="00C7584D" w:rsidRDefault="00FC28D7" w:rsidP="00643E9B">
      <w:pPr>
        <w:widowControl w:val="0"/>
        <w:jc w:val="center"/>
        <w:rPr>
          <w:color w:val="auto"/>
        </w:rPr>
      </w:pPr>
    </w:p>
    <w:sectPr w:rsidR="00FC28D7" w:rsidRPr="00C7584D" w:rsidSect="00643E9B">
      <w:headerReference w:type="default" r:id="rId10"/>
      <w:footerReference w:type="default" r:id="rId11"/>
      <w:pgSz w:w="16838" w:h="11905" w:orient="landscape" w:code="9"/>
      <w:pgMar w:top="567" w:right="851" w:bottom="851" w:left="1134" w:header="283" w:footer="283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70CF" w:rsidRDefault="006F70CF">
      <w:r>
        <w:separator/>
      </w:r>
    </w:p>
  </w:endnote>
  <w:endnote w:type="continuationSeparator" w:id="0">
    <w:p w:rsidR="006F70CF" w:rsidRDefault="006F7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roman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33A0" w:rsidRPr="00E728CE" w:rsidRDefault="000C33A0" w:rsidP="00643E9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70CF" w:rsidRDefault="006F70CF">
      <w:r>
        <w:separator/>
      </w:r>
    </w:p>
  </w:footnote>
  <w:footnote w:type="continuationSeparator" w:id="0">
    <w:p w:rsidR="006F70CF" w:rsidRDefault="006F70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33A0" w:rsidRDefault="000C33A0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C7584D">
      <w:rPr>
        <w:noProof/>
      </w:rPr>
      <w:t>2</w:t>
    </w:r>
    <w:r>
      <w:fldChar w:fldCharType="end"/>
    </w:r>
  </w:p>
  <w:p w:rsidR="000C33A0" w:rsidRDefault="000C33A0">
    <w:pPr>
      <w:pStyle w:val="af"/>
      <w:jc w:val="center"/>
    </w:pPr>
  </w:p>
  <w:p w:rsidR="000C33A0" w:rsidRDefault="000C33A0">
    <w:pPr>
      <w:pStyle w:val="af"/>
      <w:rPr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33A0" w:rsidRDefault="000C33A0">
    <w:pPr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33A0" w:rsidRDefault="000C33A0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273BB0">
      <w:rPr>
        <w:noProof/>
      </w:rPr>
      <w:t>6</w:t>
    </w:r>
    <w:r>
      <w:fldChar w:fldCharType="end"/>
    </w:r>
  </w:p>
  <w:p w:rsidR="000C33A0" w:rsidRDefault="000C33A0">
    <w:pPr>
      <w:pStyle w:val="af"/>
      <w:jc w:val="center"/>
    </w:pPr>
  </w:p>
  <w:p w:rsidR="000C33A0" w:rsidRDefault="000C33A0">
    <w:pPr>
      <w:pStyle w:val="af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03793"/>
    <w:multiLevelType w:val="multilevel"/>
    <w:tmpl w:val="845A0E9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1" w15:restartNumberingAfterBreak="0">
    <w:nsid w:val="045677E8"/>
    <w:multiLevelType w:val="multilevel"/>
    <w:tmpl w:val="8FE0125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" w15:restartNumberingAfterBreak="0">
    <w:nsid w:val="05FF2F2F"/>
    <w:multiLevelType w:val="multilevel"/>
    <w:tmpl w:val="CFEAC0D2"/>
    <w:lvl w:ilvl="0">
      <w:start w:val="6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 w15:restartNumberingAfterBreak="0">
    <w:nsid w:val="088513AE"/>
    <w:multiLevelType w:val="multilevel"/>
    <w:tmpl w:val="46524B7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4" w15:restartNumberingAfterBreak="0">
    <w:nsid w:val="08B820A3"/>
    <w:multiLevelType w:val="multilevel"/>
    <w:tmpl w:val="7672819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FDC114D"/>
    <w:multiLevelType w:val="multilevel"/>
    <w:tmpl w:val="F7CAC3D4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89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49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149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509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2869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286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229" w:hanging="2160"/>
      </w:pPr>
      <w:rPr>
        <w:rFonts w:cs="Times New Roman"/>
      </w:rPr>
    </w:lvl>
  </w:abstractNum>
  <w:abstractNum w:abstractNumId="6" w15:restartNumberingAfterBreak="0">
    <w:nsid w:val="1E931636"/>
    <w:multiLevelType w:val="multilevel"/>
    <w:tmpl w:val="797AAC2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0A3522A"/>
    <w:multiLevelType w:val="hybridMultilevel"/>
    <w:tmpl w:val="8070E8D0"/>
    <w:lvl w:ilvl="0" w:tplc="07606B80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8" w15:restartNumberingAfterBreak="0">
    <w:nsid w:val="22A8301C"/>
    <w:multiLevelType w:val="multilevel"/>
    <w:tmpl w:val="9B6C0690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89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49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149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509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2869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286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229" w:hanging="2160"/>
      </w:pPr>
      <w:rPr>
        <w:rFonts w:cs="Times New Roman"/>
      </w:rPr>
    </w:lvl>
  </w:abstractNum>
  <w:abstractNum w:abstractNumId="9" w15:restartNumberingAfterBreak="0">
    <w:nsid w:val="23942494"/>
    <w:multiLevelType w:val="multilevel"/>
    <w:tmpl w:val="FD6A746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040" w:hanging="1800"/>
      </w:pPr>
      <w:rPr>
        <w:rFonts w:cs="Times New Roman"/>
      </w:rPr>
    </w:lvl>
  </w:abstractNum>
  <w:abstractNum w:abstractNumId="10" w15:restartNumberingAfterBreak="0">
    <w:nsid w:val="26FC3AC8"/>
    <w:multiLevelType w:val="multilevel"/>
    <w:tmpl w:val="7360ACAE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1" w15:restartNumberingAfterBreak="0">
    <w:nsid w:val="29763F9D"/>
    <w:multiLevelType w:val="multilevel"/>
    <w:tmpl w:val="765C0F6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040" w:hanging="1800"/>
      </w:pPr>
      <w:rPr>
        <w:rFonts w:cs="Times New Roman"/>
      </w:rPr>
    </w:lvl>
  </w:abstractNum>
  <w:abstractNum w:abstractNumId="12" w15:restartNumberingAfterBreak="0">
    <w:nsid w:val="2D7F249E"/>
    <w:multiLevelType w:val="multilevel"/>
    <w:tmpl w:val="090C5B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B54282"/>
    <w:multiLevelType w:val="multilevel"/>
    <w:tmpl w:val="6BFAC1BE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" w15:restartNumberingAfterBreak="0">
    <w:nsid w:val="32873439"/>
    <w:multiLevelType w:val="multilevel"/>
    <w:tmpl w:val="4BE05EE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040" w:hanging="1800"/>
      </w:pPr>
      <w:rPr>
        <w:rFonts w:cs="Times New Roman"/>
      </w:rPr>
    </w:lvl>
  </w:abstractNum>
  <w:abstractNum w:abstractNumId="15" w15:restartNumberingAfterBreak="0">
    <w:nsid w:val="35E1499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</w:lvl>
    <w:lvl w:ilvl="3" w:tplc="FFFFFFFF" w:tentative="1">
      <w:start w:val="1"/>
      <w:numFmt w:val="decimal"/>
      <w:lvlText w:val="%4."/>
      <w:lvlJc w:val="left"/>
      <w:pPr>
        <w:ind w:left="7884" w:hanging="360"/>
      </w:p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</w:lvl>
    <w:lvl w:ilvl="6" w:tplc="FFFFFFFF" w:tentative="1">
      <w:start w:val="1"/>
      <w:numFmt w:val="decimal"/>
      <w:lvlText w:val="%7."/>
      <w:lvlJc w:val="left"/>
      <w:pPr>
        <w:ind w:left="10044" w:hanging="360"/>
      </w:p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</w:lvl>
  </w:abstractNum>
  <w:abstractNum w:abstractNumId="16" w15:restartNumberingAfterBreak="0">
    <w:nsid w:val="40D55A93"/>
    <w:multiLevelType w:val="multilevel"/>
    <w:tmpl w:val="F17E067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4762ACB"/>
    <w:multiLevelType w:val="multilevel"/>
    <w:tmpl w:val="E2E0453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6E57CF0"/>
    <w:multiLevelType w:val="hybridMultilevel"/>
    <w:tmpl w:val="912018FC"/>
    <w:lvl w:ilvl="0" w:tplc="EE6087A0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19" w15:restartNumberingAfterBreak="0">
    <w:nsid w:val="494C21D4"/>
    <w:multiLevelType w:val="multilevel"/>
    <w:tmpl w:val="1A2EC3B0"/>
    <w:lvl w:ilvl="0">
      <w:start w:val="1"/>
      <w:numFmt w:val="decimal"/>
      <w:lvlText w:val="%1."/>
      <w:lvlJc w:val="left"/>
      <w:pPr>
        <w:ind w:left="1146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/>
      </w:rPr>
    </w:lvl>
  </w:abstractNum>
  <w:abstractNum w:abstractNumId="20" w15:restartNumberingAfterBreak="0">
    <w:nsid w:val="4E240885"/>
    <w:multiLevelType w:val="multilevel"/>
    <w:tmpl w:val="068EC5F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4F8D2535"/>
    <w:multiLevelType w:val="multilevel"/>
    <w:tmpl w:val="29946E60"/>
    <w:lvl w:ilvl="0">
      <w:start w:val="6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2" w15:restartNumberingAfterBreak="0">
    <w:nsid w:val="4FA6580B"/>
    <w:multiLevelType w:val="hybridMultilevel"/>
    <w:tmpl w:val="77FA57CE"/>
    <w:lvl w:ilvl="0" w:tplc="EDE8A098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23" w15:restartNumberingAfterBreak="0">
    <w:nsid w:val="54144915"/>
    <w:multiLevelType w:val="multilevel"/>
    <w:tmpl w:val="CEAE647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26448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</w:lvl>
    <w:lvl w:ilvl="3" w:tplc="FFFFFFFF" w:tentative="1">
      <w:start w:val="1"/>
      <w:numFmt w:val="decimal"/>
      <w:lvlText w:val="%4."/>
      <w:lvlJc w:val="left"/>
      <w:pPr>
        <w:ind w:left="7884" w:hanging="360"/>
      </w:p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</w:lvl>
    <w:lvl w:ilvl="6" w:tplc="FFFFFFFF" w:tentative="1">
      <w:start w:val="1"/>
      <w:numFmt w:val="decimal"/>
      <w:lvlText w:val="%7."/>
      <w:lvlJc w:val="left"/>
      <w:pPr>
        <w:ind w:left="10044" w:hanging="360"/>
      </w:p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</w:lvl>
  </w:abstractNum>
  <w:abstractNum w:abstractNumId="25" w15:restartNumberingAfterBreak="0">
    <w:nsid w:val="59247464"/>
    <w:multiLevelType w:val="multilevel"/>
    <w:tmpl w:val="EE50F864"/>
    <w:lvl w:ilvl="0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991551A"/>
    <w:multiLevelType w:val="multilevel"/>
    <w:tmpl w:val="2EB2B310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7" w15:restartNumberingAfterBreak="0">
    <w:nsid w:val="5BC862DD"/>
    <w:multiLevelType w:val="multilevel"/>
    <w:tmpl w:val="20663C1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5F046340"/>
    <w:multiLevelType w:val="multilevel"/>
    <w:tmpl w:val="A172354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60044AE1"/>
    <w:multiLevelType w:val="multilevel"/>
    <w:tmpl w:val="CAA6C13C"/>
    <w:lvl w:ilvl="0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4C63DE4"/>
    <w:multiLevelType w:val="hybridMultilevel"/>
    <w:tmpl w:val="1EE24248"/>
    <w:lvl w:ilvl="0" w:tplc="89F05F7A">
      <w:start w:val="1"/>
      <w:numFmt w:val="decimal"/>
      <w:lvlText w:val="%1"/>
      <w:lvlJc w:val="left"/>
      <w:pPr>
        <w:ind w:left="35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09" w:hanging="360"/>
      </w:pPr>
    </w:lvl>
    <w:lvl w:ilvl="2" w:tplc="0419001B" w:tentative="1">
      <w:start w:val="1"/>
      <w:numFmt w:val="lowerRoman"/>
      <w:lvlText w:val="%3."/>
      <w:lvlJc w:val="right"/>
      <w:pPr>
        <w:ind w:left="5029" w:hanging="180"/>
      </w:pPr>
    </w:lvl>
    <w:lvl w:ilvl="3" w:tplc="0419000F" w:tentative="1">
      <w:start w:val="1"/>
      <w:numFmt w:val="decimal"/>
      <w:lvlText w:val="%4."/>
      <w:lvlJc w:val="left"/>
      <w:pPr>
        <w:ind w:left="5749" w:hanging="360"/>
      </w:pPr>
    </w:lvl>
    <w:lvl w:ilvl="4" w:tplc="04190019" w:tentative="1">
      <w:start w:val="1"/>
      <w:numFmt w:val="lowerLetter"/>
      <w:lvlText w:val="%5."/>
      <w:lvlJc w:val="left"/>
      <w:pPr>
        <w:ind w:left="6469" w:hanging="360"/>
      </w:pPr>
    </w:lvl>
    <w:lvl w:ilvl="5" w:tplc="0419001B" w:tentative="1">
      <w:start w:val="1"/>
      <w:numFmt w:val="lowerRoman"/>
      <w:lvlText w:val="%6."/>
      <w:lvlJc w:val="right"/>
      <w:pPr>
        <w:ind w:left="7189" w:hanging="180"/>
      </w:pPr>
    </w:lvl>
    <w:lvl w:ilvl="6" w:tplc="0419000F" w:tentative="1">
      <w:start w:val="1"/>
      <w:numFmt w:val="decimal"/>
      <w:lvlText w:val="%7."/>
      <w:lvlJc w:val="left"/>
      <w:pPr>
        <w:ind w:left="7909" w:hanging="360"/>
      </w:pPr>
    </w:lvl>
    <w:lvl w:ilvl="7" w:tplc="04190019" w:tentative="1">
      <w:start w:val="1"/>
      <w:numFmt w:val="lowerLetter"/>
      <w:lvlText w:val="%8."/>
      <w:lvlJc w:val="left"/>
      <w:pPr>
        <w:ind w:left="8629" w:hanging="360"/>
      </w:pPr>
    </w:lvl>
    <w:lvl w:ilvl="8" w:tplc="0419001B" w:tentative="1">
      <w:start w:val="1"/>
      <w:numFmt w:val="lowerRoman"/>
      <w:lvlText w:val="%9."/>
      <w:lvlJc w:val="right"/>
      <w:pPr>
        <w:ind w:left="9349" w:hanging="180"/>
      </w:pPr>
    </w:lvl>
  </w:abstractNum>
  <w:abstractNum w:abstractNumId="31" w15:restartNumberingAfterBreak="0">
    <w:nsid w:val="66284C27"/>
    <w:multiLevelType w:val="multilevel"/>
    <w:tmpl w:val="8E06FB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87817B3"/>
    <w:multiLevelType w:val="multilevel"/>
    <w:tmpl w:val="DE6ED5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A3A7BC0"/>
    <w:multiLevelType w:val="multilevel"/>
    <w:tmpl w:val="B16E4A5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6F3053EF"/>
    <w:multiLevelType w:val="multilevel"/>
    <w:tmpl w:val="951257F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040" w:hanging="1800"/>
      </w:pPr>
      <w:rPr>
        <w:rFonts w:cs="Times New Roman"/>
      </w:rPr>
    </w:lvl>
  </w:abstractNum>
  <w:abstractNum w:abstractNumId="35" w15:restartNumberingAfterBreak="0">
    <w:nsid w:val="711866B6"/>
    <w:multiLevelType w:val="multilevel"/>
    <w:tmpl w:val="39FC0B64"/>
    <w:lvl w:ilvl="0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1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2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3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4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5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6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7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8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</w:abstractNum>
  <w:abstractNum w:abstractNumId="36" w15:restartNumberingAfterBreak="0">
    <w:nsid w:val="73961F5B"/>
    <w:multiLevelType w:val="hybridMultilevel"/>
    <w:tmpl w:val="859C50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9BD1FC7"/>
    <w:multiLevelType w:val="hybridMultilevel"/>
    <w:tmpl w:val="2EC6E7C0"/>
    <w:lvl w:ilvl="0" w:tplc="9AF67DB6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 w15:restartNumberingAfterBreak="0">
    <w:nsid w:val="7AD76CAB"/>
    <w:multiLevelType w:val="hybridMultilevel"/>
    <w:tmpl w:val="596AB3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 w15:restartNumberingAfterBreak="0">
    <w:nsid w:val="7C0C34B0"/>
    <w:multiLevelType w:val="multilevel"/>
    <w:tmpl w:val="0A78E98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D4E5EE9"/>
    <w:multiLevelType w:val="multilevel"/>
    <w:tmpl w:val="C4B85F3E"/>
    <w:lvl w:ilvl="0">
      <w:start w:val="1"/>
      <w:numFmt w:val="decimal"/>
      <w:lvlText w:val="%1."/>
      <w:lvlJc w:val="left"/>
      <w:pPr>
        <w:ind w:left="1422" w:hanging="996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9"/>
  </w:num>
  <w:num w:numId="2">
    <w:abstractNumId w:val="31"/>
  </w:num>
  <w:num w:numId="3">
    <w:abstractNumId w:val="23"/>
  </w:num>
  <w:num w:numId="4">
    <w:abstractNumId w:val="12"/>
  </w:num>
  <w:num w:numId="5">
    <w:abstractNumId w:val="5"/>
  </w:num>
  <w:num w:numId="6">
    <w:abstractNumId w:val="10"/>
  </w:num>
  <w:num w:numId="7">
    <w:abstractNumId w:val="2"/>
  </w:num>
  <w:num w:numId="8">
    <w:abstractNumId w:val="29"/>
  </w:num>
  <w:num w:numId="9">
    <w:abstractNumId w:val="20"/>
  </w:num>
  <w:num w:numId="10">
    <w:abstractNumId w:val="28"/>
  </w:num>
  <w:num w:numId="11">
    <w:abstractNumId w:val="39"/>
  </w:num>
  <w:num w:numId="12">
    <w:abstractNumId w:val="16"/>
  </w:num>
  <w:num w:numId="13">
    <w:abstractNumId w:val="14"/>
  </w:num>
  <w:num w:numId="14">
    <w:abstractNumId w:val="9"/>
  </w:num>
  <w:num w:numId="15">
    <w:abstractNumId w:val="6"/>
  </w:num>
  <w:num w:numId="16">
    <w:abstractNumId w:val="0"/>
  </w:num>
  <w:num w:numId="17">
    <w:abstractNumId w:val="26"/>
  </w:num>
  <w:num w:numId="18">
    <w:abstractNumId w:val="35"/>
  </w:num>
  <w:num w:numId="19">
    <w:abstractNumId w:val="13"/>
  </w:num>
  <w:num w:numId="20">
    <w:abstractNumId w:val="38"/>
  </w:num>
  <w:num w:numId="21">
    <w:abstractNumId w:val="8"/>
  </w:num>
  <w:num w:numId="22">
    <w:abstractNumId w:val="1"/>
  </w:num>
  <w:num w:numId="23">
    <w:abstractNumId w:val="21"/>
  </w:num>
  <w:num w:numId="24">
    <w:abstractNumId w:val="25"/>
  </w:num>
  <w:num w:numId="25">
    <w:abstractNumId w:val="33"/>
  </w:num>
  <w:num w:numId="26">
    <w:abstractNumId w:val="27"/>
  </w:num>
  <w:num w:numId="27">
    <w:abstractNumId w:val="17"/>
  </w:num>
  <w:num w:numId="28">
    <w:abstractNumId w:val="32"/>
  </w:num>
  <w:num w:numId="29">
    <w:abstractNumId w:val="34"/>
  </w:num>
  <w:num w:numId="30">
    <w:abstractNumId w:val="11"/>
  </w:num>
  <w:num w:numId="31">
    <w:abstractNumId w:val="4"/>
  </w:num>
  <w:num w:numId="32">
    <w:abstractNumId w:val="3"/>
  </w:num>
  <w:num w:numId="33">
    <w:abstractNumId w:val="40"/>
  </w:num>
  <w:num w:numId="34">
    <w:abstractNumId w:val="36"/>
  </w:num>
  <w:num w:numId="35">
    <w:abstractNumId w:val="37"/>
  </w:num>
  <w:num w:numId="36">
    <w:abstractNumId w:val="30"/>
  </w:num>
  <w:num w:numId="37">
    <w:abstractNumId w:val="7"/>
  </w:num>
  <w:num w:numId="38">
    <w:abstractNumId w:val="18"/>
  </w:num>
  <w:num w:numId="39">
    <w:abstractNumId w:val="22"/>
  </w:num>
  <w:num w:numId="40">
    <w:abstractNumId w:val="24"/>
  </w:num>
  <w:num w:numId="4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9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AC9"/>
    <w:rsid w:val="00023D62"/>
    <w:rsid w:val="000C33A0"/>
    <w:rsid w:val="00273BB0"/>
    <w:rsid w:val="002A6650"/>
    <w:rsid w:val="00357374"/>
    <w:rsid w:val="0038229D"/>
    <w:rsid w:val="005B4628"/>
    <w:rsid w:val="005E2AC9"/>
    <w:rsid w:val="00643E9B"/>
    <w:rsid w:val="006F70CF"/>
    <w:rsid w:val="009E1B56"/>
    <w:rsid w:val="00B000FC"/>
    <w:rsid w:val="00B00D8A"/>
    <w:rsid w:val="00C7584D"/>
    <w:rsid w:val="00CB4D88"/>
    <w:rsid w:val="00CE3D54"/>
    <w:rsid w:val="00D87B49"/>
    <w:rsid w:val="00D97B87"/>
    <w:rsid w:val="00E15AAF"/>
    <w:rsid w:val="00EF1B30"/>
    <w:rsid w:val="00FC2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25BB59-4EEE-4C46-BD61-385C62C25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paragraph" w:styleId="5">
    <w:name w:val="heading 5"/>
    <w:basedOn w:val="a"/>
    <w:next w:val="a"/>
    <w:link w:val="50"/>
    <w:uiPriority w:val="99"/>
    <w:qFormat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character" w:customStyle="1" w:styleId="11">
    <w:name w:val="Заголовок 1 Знак"/>
    <w:basedOn w:val="1"/>
    <w:link w:val="10"/>
    <w:uiPriority w:val="99"/>
    <w:rPr>
      <w:rFonts w:ascii="AG Souvenir" w:hAnsi="AG Souvenir"/>
      <w:b/>
      <w:spacing w:val="38"/>
      <w:sz w:val="28"/>
    </w:rPr>
  </w:style>
  <w:style w:type="character" w:customStyle="1" w:styleId="20">
    <w:name w:val="Заголовок 2 Знак"/>
    <w:basedOn w:val="1"/>
    <w:link w:val="2"/>
    <w:uiPriority w:val="99"/>
    <w:rPr>
      <w:sz w:val="28"/>
    </w:rPr>
  </w:style>
  <w:style w:type="character" w:customStyle="1" w:styleId="30">
    <w:name w:val="Заголовок 3 Знак"/>
    <w:basedOn w:val="20"/>
    <w:link w:val="3"/>
    <w:uiPriority w:val="99"/>
    <w:rPr>
      <w:rFonts w:ascii="Arial" w:hAnsi="Arial"/>
      <w:sz w:val="24"/>
    </w:rPr>
  </w:style>
  <w:style w:type="character" w:customStyle="1" w:styleId="40">
    <w:name w:val="Заголовок 4 Знак"/>
    <w:basedOn w:val="30"/>
    <w:link w:val="4"/>
    <w:uiPriority w:val="99"/>
    <w:rPr>
      <w:rFonts w:ascii="Arial" w:hAnsi="Arial"/>
      <w:sz w:val="24"/>
    </w:rPr>
  </w:style>
  <w:style w:type="character" w:customStyle="1" w:styleId="50">
    <w:name w:val="Заголовок 5 Знак"/>
    <w:basedOn w:val="1"/>
    <w:link w:val="5"/>
    <w:uiPriority w:val="99"/>
    <w:rPr>
      <w:rFonts w:ascii="Arial" w:hAnsi="Arial"/>
      <w:b/>
      <w:i/>
      <w:sz w:val="26"/>
    </w:rPr>
  </w:style>
  <w:style w:type="character" w:customStyle="1" w:styleId="60">
    <w:name w:val="Заголовок 6 Знак"/>
    <w:basedOn w:val="1"/>
    <w:link w:val="6"/>
    <w:rPr>
      <w:b/>
      <w:color w:val="595959"/>
      <w:spacing w:val="5"/>
      <w:sz w:val="28"/>
    </w:rPr>
  </w:style>
  <w:style w:type="character" w:customStyle="1" w:styleId="70">
    <w:name w:val="Заголовок 7 Знак"/>
    <w:basedOn w:val="1"/>
    <w:link w:val="7"/>
    <w:rPr>
      <w:b/>
      <w:i/>
      <w:color w:val="5A5A5A"/>
    </w:rPr>
  </w:style>
  <w:style w:type="character" w:customStyle="1" w:styleId="80">
    <w:name w:val="Заголовок 8 Знак"/>
    <w:basedOn w:val="1"/>
    <w:link w:val="8"/>
    <w:rPr>
      <w:b/>
      <w:color w:val="7F7F7F"/>
    </w:rPr>
  </w:style>
  <w:style w:type="character" w:customStyle="1" w:styleId="90">
    <w:name w:val="Заголовок 9 Знак"/>
    <w:basedOn w:val="1"/>
    <w:link w:val="9"/>
    <w:rPr>
      <w:b/>
      <w:i/>
      <w:color w:val="7F7F7F"/>
      <w:sz w:val="18"/>
    </w:rPr>
  </w:style>
  <w:style w:type="paragraph" w:customStyle="1" w:styleId="xl74">
    <w:name w:val="xl74"/>
    <w:basedOn w:val="a"/>
    <w:link w:val="xl740"/>
    <w:pPr>
      <w:spacing w:beforeAutospacing="1" w:afterAutospacing="1"/>
      <w:jc w:val="center"/>
    </w:pPr>
    <w:rPr>
      <w:sz w:val="24"/>
    </w:rPr>
  </w:style>
  <w:style w:type="character" w:customStyle="1" w:styleId="xl740">
    <w:name w:val="xl74"/>
    <w:basedOn w:val="1"/>
    <w:link w:val="xl74"/>
    <w:rPr>
      <w:sz w:val="24"/>
    </w:rPr>
  </w:style>
  <w:style w:type="paragraph" w:customStyle="1" w:styleId="xl78">
    <w:name w:val="xl78"/>
    <w:basedOn w:val="a"/>
    <w:link w:val="xl780"/>
    <w:pPr>
      <w:spacing w:beforeAutospacing="1" w:afterAutospacing="1"/>
      <w:jc w:val="center"/>
    </w:pPr>
    <w:rPr>
      <w:sz w:val="24"/>
    </w:rPr>
  </w:style>
  <w:style w:type="character" w:customStyle="1" w:styleId="xl780">
    <w:name w:val="xl78"/>
    <w:basedOn w:val="1"/>
    <w:link w:val="xl78"/>
    <w:rPr>
      <w:sz w:val="24"/>
    </w:rPr>
  </w:style>
  <w:style w:type="paragraph" w:customStyle="1" w:styleId="xl99">
    <w:name w:val="xl99"/>
    <w:basedOn w:val="a"/>
    <w:link w:val="xl990"/>
    <w:pPr>
      <w:spacing w:beforeAutospacing="1" w:afterAutospacing="1"/>
      <w:jc w:val="center"/>
    </w:pPr>
    <w:rPr>
      <w:sz w:val="24"/>
    </w:rPr>
  </w:style>
  <w:style w:type="character" w:customStyle="1" w:styleId="xl990">
    <w:name w:val="xl99"/>
    <w:basedOn w:val="1"/>
    <w:link w:val="xl99"/>
    <w:rPr>
      <w:sz w:val="24"/>
    </w:rPr>
  </w:style>
  <w:style w:type="paragraph" w:styleId="a3">
    <w:name w:val="Balloon Text"/>
    <w:basedOn w:val="a"/>
    <w:link w:val="a4"/>
    <w:uiPriority w:val="99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uiPriority w:val="99"/>
    <w:rPr>
      <w:rFonts w:ascii="Tahoma" w:hAnsi="Tahoma"/>
      <w:sz w:val="16"/>
    </w:rPr>
  </w:style>
  <w:style w:type="paragraph" w:customStyle="1" w:styleId="51">
    <w:name w:val="Без интервала5"/>
    <w:link w:val="52"/>
    <w:rPr>
      <w:rFonts w:ascii="Calibri" w:hAnsi="Calibri"/>
      <w:sz w:val="22"/>
    </w:rPr>
  </w:style>
  <w:style w:type="character" w:customStyle="1" w:styleId="52">
    <w:name w:val="Без интервала5"/>
    <w:link w:val="51"/>
    <w:rPr>
      <w:rFonts w:ascii="Calibri" w:hAnsi="Calibri"/>
      <w:sz w:val="22"/>
    </w:rPr>
  </w:style>
  <w:style w:type="paragraph" w:customStyle="1" w:styleId="12">
    <w:name w:val="Слабое выделение1"/>
    <w:link w:val="13"/>
    <w:rPr>
      <w:i/>
    </w:rPr>
  </w:style>
  <w:style w:type="character" w:customStyle="1" w:styleId="13">
    <w:name w:val="Слабое выделение1"/>
    <w:link w:val="12"/>
    <w:rPr>
      <w:i/>
    </w:rPr>
  </w:style>
  <w:style w:type="paragraph" w:styleId="21">
    <w:name w:val="toc 2"/>
    <w:next w:val="a"/>
    <w:link w:val="22"/>
    <w:uiPriority w:val="9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uiPriority w:val="99"/>
    <w:rPr>
      <w:rFonts w:ascii="XO Thames" w:hAnsi="XO Thames"/>
      <w:sz w:val="28"/>
    </w:rPr>
  </w:style>
  <w:style w:type="paragraph" w:customStyle="1" w:styleId="xl140">
    <w:name w:val="xl140"/>
    <w:basedOn w:val="a"/>
    <w:link w:val="xl1400"/>
    <w:pPr>
      <w:spacing w:beforeAutospacing="1" w:afterAutospacing="1"/>
      <w:jc w:val="center"/>
    </w:pPr>
    <w:rPr>
      <w:sz w:val="16"/>
    </w:rPr>
  </w:style>
  <w:style w:type="character" w:customStyle="1" w:styleId="xl1400">
    <w:name w:val="xl140"/>
    <w:basedOn w:val="1"/>
    <w:link w:val="xl140"/>
    <w:rPr>
      <w:sz w:val="16"/>
    </w:rPr>
  </w:style>
  <w:style w:type="paragraph" w:styleId="31">
    <w:name w:val="Body Text 3"/>
    <w:basedOn w:val="a"/>
    <w:link w:val="32"/>
    <w:pPr>
      <w:spacing w:after="120"/>
    </w:pPr>
    <w:rPr>
      <w:sz w:val="16"/>
    </w:rPr>
  </w:style>
  <w:style w:type="character" w:customStyle="1" w:styleId="32">
    <w:name w:val="Основной текст 3 Знак"/>
    <w:basedOn w:val="1"/>
    <w:link w:val="31"/>
    <w:rPr>
      <w:sz w:val="16"/>
    </w:rPr>
  </w:style>
  <w:style w:type="paragraph" w:customStyle="1" w:styleId="xl123">
    <w:name w:val="xl123"/>
    <w:basedOn w:val="a"/>
    <w:link w:val="xl1230"/>
    <w:pPr>
      <w:spacing w:beforeAutospacing="1" w:afterAutospacing="1"/>
    </w:pPr>
    <w:rPr>
      <w:sz w:val="24"/>
    </w:rPr>
  </w:style>
  <w:style w:type="character" w:customStyle="1" w:styleId="xl1230">
    <w:name w:val="xl123"/>
    <w:basedOn w:val="1"/>
    <w:link w:val="xl123"/>
    <w:rPr>
      <w:sz w:val="24"/>
    </w:rPr>
  </w:style>
  <w:style w:type="paragraph" w:customStyle="1" w:styleId="310">
    <w:name w:val="Основной текст с отступом 3 Знак1"/>
    <w:link w:val="311"/>
    <w:rPr>
      <w:sz w:val="16"/>
    </w:rPr>
  </w:style>
  <w:style w:type="character" w:customStyle="1" w:styleId="311">
    <w:name w:val="Основной текст с отступом 3 Знак1"/>
    <w:link w:val="310"/>
    <w:rPr>
      <w:sz w:val="16"/>
    </w:rPr>
  </w:style>
  <w:style w:type="paragraph" w:customStyle="1" w:styleId="14">
    <w:name w:val="Обычный1"/>
    <w:link w:val="15"/>
  </w:style>
  <w:style w:type="character" w:customStyle="1" w:styleId="15">
    <w:name w:val="Обычный1"/>
    <w:link w:val="14"/>
  </w:style>
  <w:style w:type="paragraph" w:customStyle="1" w:styleId="16">
    <w:name w:val="Обычный1"/>
    <w:link w:val="17"/>
  </w:style>
  <w:style w:type="character" w:customStyle="1" w:styleId="17">
    <w:name w:val="Обычный1"/>
    <w:link w:val="16"/>
  </w:style>
  <w:style w:type="paragraph" w:customStyle="1" w:styleId="18">
    <w:name w:val="Знак1"/>
    <w:basedOn w:val="a"/>
    <w:link w:val="19"/>
    <w:pPr>
      <w:spacing w:beforeAutospacing="1" w:afterAutospacing="1"/>
    </w:pPr>
    <w:rPr>
      <w:rFonts w:ascii="Tahoma" w:hAnsi="Tahoma"/>
    </w:rPr>
  </w:style>
  <w:style w:type="character" w:customStyle="1" w:styleId="19">
    <w:name w:val="Знак1"/>
    <w:basedOn w:val="1"/>
    <w:link w:val="18"/>
    <w:rPr>
      <w:rFonts w:ascii="Tahoma" w:hAnsi="Tahoma"/>
    </w:rPr>
  </w:style>
  <w:style w:type="paragraph" w:customStyle="1" w:styleId="xl107">
    <w:name w:val="xl107"/>
    <w:basedOn w:val="a"/>
    <w:link w:val="xl1070"/>
    <w:pPr>
      <w:spacing w:beforeAutospacing="1" w:afterAutospacing="1"/>
      <w:jc w:val="center"/>
    </w:pPr>
    <w:rPr>
      <w:sz w:val="16"/>
    </w:rPr>
  </w:style>
  <w:style w:type="character" w:customStyle="1" w:styleId="xl1070">
    <w:name w:val="xl107"/>
    <w:basedOn w:val="1"/>
    <w:link w:val="xl107"/>
    <w:rPr>
      <w:sz w:val="16"/>
    </w:rPr>
  </w:style>
  <w:style w:type="paragraph" w:styleId="41">
    <w:name w:val="toc 4"/>
    <w:next w:val="a"/>
    <w:link w:val="42"/>
    <w:uiPriority w:val="9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uiPriority w:val="99"/>
    <w:rPr>
      <w:rFonts w:ascii="XO Thames" w:hAnsi="XO Thames"/>
      <w:sz w:val="28"/>
    </w:rPr>
  </w:style>
  <w:style w:type="paragraph" w:customStyle="1" w:styleId="xl117">
    <w:name w:val="xl117"/>
    <w:basedOn w:val="a"/>
    <w:link w:val="xl1170"/>
    <w:pPr>
      <w:spacing w:beforeAutospacing="1" w:afterAutospacing="1"/>
      <w:jc w:val="center"/>
    </w:pPr>
    <w:rPr>
      <w:sz w:val="24"/>
    </w:rPr>
  </w:style>
  <w:style w:type="character" w:customStyle="1" w:styleId="xl1170">
    <w:name w:val="xl117"/>
    <w:basedOn w:val="1"/>
    <w:link w:val="xl117"/>
    <w:rPr>
      <w:sz w:val="24"/>
    </w:rPr>
  </w:style>
  <w:style w:type="paragraph" w:styleId="a5">
    <w:name w:val="annotation subject"/>
    <w:basedOn w:val="a6"/>
    <w:next w:val="a6"/>
    <w:link w:val="a7"/>
    <w:rPr>
      <w:b/>
    </w:rPr>
  </w:style>
  <w:style w:type="paragraph" w:styleId="a6">
    <w:name w:val="annotation text"/>
    <w:basedOn w:val="a"/>
    <w:link w:val="a8"/>
    <w:pPr>
      <w:spacing w:after="200"/>
      <w:ind w:firstLine="709"/>
      <w:jc w:val="both"/>
    </w:pPr>
    <w:rPr>
      <w:sz w:val="28"/>
    </w:rPr>
  </w:style>
  <w:style w:type="character" w:customStyle="1" w:styleId="a8">
    <w:name w:val="Текст примечания Знак"/>
    <w:basedOn w:val="1"/>
    <w:link w:val="a6"/>
    <w:rPr>
      <w:sz w:val="28"/>
    </w:rPr>
  </w:style>
  <w:style w:type="character" w:customStyle="1" w:styleId="a7">
    <w:name w:val="Тема примечания Знак"/>
    <w:basedOn w:val="a8"/>
    <w:link w:val="a5"/>
    <w:rPr>
      <w:b/>
      <w:sz w:val="28"/>
    </w:rPr>
  </w:style>
  <w:style w:type="paragraph" w:customStyle="1" w:styleId="xl130">
    <w:name w:val="xl130"/>
    <w:basedOn w:val="a"/>
    <w:link w:val="xl1300"/>
    <w:pPr>
      <w:spacing w:beforeAutospacing="1" w:afterAutospacing="1"/>
      <w:jc w:val="center"/>
    </w:pPr>
    <w:rPr>
      <w:sz w:val="16"/>
    </w:rPr>
  </w:style>
  <w:style w:type="character" w:customStyle="1" w:styleId="xl1300">
    <w:name w:val="xl130"/>
    <w:basedOn w:val="1"/>
    <w:link w:val="xl130"/>
    <w:rPr>
      <w:sz w:val="16"/>
    </w:rPr>
  </w:style>
  <w:style w:type="paragraph" w:styleId="a9">
    <w:name w:val="List Paragraph"/>
    <w:basedOn w:val="a"/>
    <w:link w:val="aa"/>
    <w:uiPriority w:val="34"/>
    <w:qFormat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a">
    <w:name w:val="Абзац списка Знак"/>
    <w:basedOn w:val="1"/>
    <w:link w:val="a9"/>
    <w:uiPriority w:val="34"/>
    <w:rPr>
      <w:rFonts w:ascii="Calibri" w:hAnsi="Calibri"/>
      <w:sz w:val="22"/>
    </w:rPr>
  </w:style>
  <w:style w:type="paragraph" w:styleId="61">
    <w:name w:val="toc 6"/>
    <w:next w:val="a"/>
    <w:link w:val="62"/>
    <w:uiPriority w:val="9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uiPriority w:val="99"/>
    <w:rPr>
      <w:rFonts w:ascii="XO Thames" w:hAnsi="XO Thames"/>
      <w:sz w:val="28"/>
    </w:rPr>
  </w:style>
  <w:style w:type="paragraph" w:customStyle="1" w:styleId="xl137">
    <w:name w:val="xl137"/>
    <w:basedOn w:val="a"/>
    <w:link w:val="xl1370"/>
    <w:pPr>
      <w:spacing w:beforeAutospacing="1" w:afterAutospacing="1"/>
      <w:jc w:val="center"/>
    </w:pPr>
    <w:rPr>
      <w:sz w:val="16"/>
    </w:rPr>
  </w:style>
  <w:style w:type="character" w:customStyle="1" w:styleId="xl1370">
    <w:name w:val="xl137"/>
    <w:basedOn w:val="1"/>
    <w:link w:val="xl137"/>
    <w:rPr>
      <w:sz w:val="16"/>
    </w:rPr>
  </w:style>
  <w:style w:type="paragraph" w:styleId="71">
    <w:name w:val="toc 7"/>
    <w:next w:val="a"/>
    <w:link w:val="72"/>
    <w:uiPriority w:val="9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uiPriority w:val="99"/>
    <w:rPr>
      <w:rFonts w:ascii="XO Thames" w:hAnsi="XO Thames"/>
      <w:sz w:val="28"/>
    </w:rPr>
  </w:style>
  <w:style w:type="paragraph" w:customStyle="1" w:styleId="xl96">
    <w:name w:val="xl96"/>
    <w:basedOn w:val="a"/>
    <w:link w:val="xl960"/>
    <w:pPr>
      <w:spacing w:beforeAutospacing="1" w:afterAutospacing="1"/>
    </w:pPr>
    <w:rPr>
      <w:sz w:val="24"/>
    </w:rPr>
  </w:style>
  <w:style w:type="character" w:customStyle="1" w:styleId="xl960">
    <w:name w:val="xl96"/>
    <w:basedOn w:val="1"/>
    <w:link w:val="xl96"/>
    <w:rPr>
      <w:sz w:val="24"/>
    </w:rPr>
  </w:style>
  <w:style w:type="paragraph" w:customStyle="1" w:styleId="33">
    <w:name w:val="Абзац списка3"/>
    <w:basedOn w:val="a"/>
    <w:link w:val="34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34">
    <w:name w:val="Абзац списка3"/>
    <w:basedOn w:val="1"/>
    <w:link w:val="33"/>
    <w:rPr>
      <w:rFonts w:ascii="Calibri" w:hAnsi="Calibri"/>
      <w:sz w:val="22"/>
    </w:rPr>
  </w:style>
  <w:style w:type="paragraph" w:customStyle="1" w:styleId="Endnote">
    <w:name w:val="Endnote"/>
    <w:basedOn w:val="a"/>
    <w:link w:val="Endnote0"/>
    <w:pPr>
      <w:ind w:firstLine="709"/>
      <w:jc w:val="both"/>
    </w:pPr>
    <w:rPr>
      <w:sz w:val="28"/>
    </w:rPr>
  </w:style>
  <w:style w:type="character" w:customStyle="1" w:styleId="Endnote0">
    <w:name w:val="Endnote"/>
    <w:basedOn w:val="1"/>
    <w:link w:val="Endnote"/>
    <w:rPr>
      <w:sz w:val="28"/>
    </w:rPr>
  </w:style>
  <w:style w:type="paragraph" w:customStyle="1" w:styleId="xl155">
    <w:name w:val="xl155"/>
    <w:basedOn w:val="a"/>
    <w:link w:val="xl1550"/>
    <w:pPr>
      <w:spacing w:beforeAutospacing="1" w:afterAutospacing="1"/>
      <w:jc w:val="center"/>
    </w:pPr>
    <w:rPr>
      <w:b/>
      <w:sz w:val="24"/>
    </w:rPr>
  </w:style>
  <w:style w:type="character" w:customStyle="1" w:styleId="xl1550">
    <w:name w:val="xl155"/>
    <w:basedOn w:val="1"/>
    <w:link w:val="xl155"/>
    <w:rPr>
      <w:b/>
      <w:sz w:val="24"/>
    </w:rPr>
  </w:style>
  <w:style w:type="paragraph" w:customStyle="1" w:styleId="1a">
    <w:name w:val="Знак примечания1"/>
    <w:link w:val="1b"/>
    <w:rPr>
      <w:sz w:val="16"/>
    </w:rPr>
  </w:style>
  <w:style w:type="character" w:customStyle="1" w:styleId="1b">
    <w:name w:val="Знак примечания1"/>
    <w:link w:val="1a"/>
    <w:rPr>
      <w:sz w:val="16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customStyle="1" w:styleId="1c">
    <w:name w:val="Замещающий текст1"/>
    <w:link w:val="1d"/>
    <w:rPr>
      <w:color w:val="808080"/>
    </w:rPr>
  </w:style>
  <w:style w:type="character" w:customStyle="1" w:styleId="1d">
    <w:name w:val="Замещающий текст1"/>
    <w:link w:val="1c"/>
    <w:rPr>
      <w:color w:val="808080"/>
    </w:rPr>
  </w:style>
  <w:style w:type="paragraph" w:customStyle="1" w:styleId="1e">
    <w:name w:val="Тема примечания Знак1"/>
    <w:link w:val="1f"/>
    <w:rPr>
      <w:b/>
    </w:rPr>
  </w:style>
  <w:style w:type="character" w:customStyle="1" w:styleId="1f">
    <w:name w:val="Тема примечания Знак1"/>
    <w:link w:val="1e"/>
    <w:rPr>
      <w:b/>
    </w:rPr>
  </w:style>
  <w:style w:type="paragraph" w:customStyle="1" w:styleId="1f0">
    <w:name w:val="Гиперссылка1"/>
    <w:link w:val="1f1"/>
    <w:rPr>
      <w:color w:val="0000FF"/>
      <w:u w:val="single"/>
    </w:rPr>
  </w:style>
  <w:style w:type="character" w:customStyle="1" w:styleId="1f1">
    <w:name w:val="Гиперссылка1"/>
    <w:link w:val="1f0"/>
    <w:rPr>
      <w:color w:val="0000FF"/>
      <w:u w:val="single"/>
    </w:rPr>
  </w:style>
  <w:style w:type="paragraph" w:customStyle="1" w:styleId="xl111">
    <w:name w:val="xl111"/>
    <w:basedOn w:val="a"/>
    <w:link w:val="xl1110"/>
    <w:pPr>
      <w:spacing w:beforeAutospacing="1" w:afterAutospacing="1"/>
    </w:pPr>
    <w:rPr>
      <w:sz w:val="16"/>
    </w:rPr>
  </w:style>
  <w:style w:type="character" w:customStyle="1" w:styleId="xl1110">
    <w:name w:val="xl111"/>
    <w:basedOn w:val="1"/>
    <w:link w:val="xl111"/>
    <w:rPr>
      <w:sz w:val="16"/>
    </w:rPr>
  </w:style>
  <w:style w:type="paragraph" w:customStyle="1" w:styleId="xl138">
    <w:name w:val="xl138"/>
    <w:basedOn w:val="a"/>
    <w:link w:val="xl1380"/>
    <w:pPr>
      <w:spacing w:beforeAutospacing="1" w:afterAutospacing="1"/>
      <w:jc w:val="center"/>
    </w:pPr>
    <w:rPr>
      <w:sz w:val="16"/>
    </w:rPr>
  </w:style>
  <w:style w:type="character" w:customStyle="1" w:styleId="xl1380">
    <w:name w:val="xl138"/>
    <w:basedOn w:val="1"/>
    <w:link w:val="xl138"/>
    <w:rPr>
      <w:sz w:val="16"/>
    </w:rPr>
  </w:style>
  <w:style w:type="paragraph" w:customStyle="1" w:styleId="xl68">
    <w:name w:val="xl68"/>
    <w:basedOn w:val="a"/>
    <w:link w:val="xl680"/>
    <w:pPr>
      <w:spacing w:beforeAutospacing="1" w:afterAutospacing="1"/>
    </w:pPr>
    <w:rPr>
      <w:sz w:val="24"/>
    </w:rPr>
  </w:style>
  <w:style w:type="character" w:customStyle="1" w:styleId="xl680">
    <w:name w:val="xl68"/>
    <w:basedOn w:val="1"/>
    <w:link w:val="xl68"/>
    <w:rPr>
      <w:sz w:val="24"/>
    </w:rPr>
  </w:style>
  <w:style w:type="paragraph" w:customStyle="1" w:styleId="xl69">
    <w:name w:val="xl69"/>
    <w:basedOn w:val="a"/>
    <w:link w:val="xl690"/>
    <w:pPr>
      <w:spacing w:beforeAutospacing="1" w:afterAutospacing="1"/>
      <w:jc w:val="center"/>
    </w:pPr>
    <w:rPr>
      <w:sz w:val="24"/>
    </w:rPr>
  </w:style>
  <w:style w:type="character" w:customStyle="1" w:styleId="xl690">
    <w:name w:val="xl69"/>
    <w:basedOn w:val="1"/>
    <w:link w:val="xl69"/>
    <w:rPr>
      <w:sz w:val="24"/>
    </w:rPr>
  </w:style>
  <w:style w:type="paragraph" w:customStyle="1" w:styleId="HTML1">
    <w:name w:val="Стандартный HTML Знак1"/>
    <w:link w:val="HTML10"/>
    <w:rPr>
      <w:rFonts w:ascii="Consolas" w:hAnsi="Consolas"/>
    </w:rPr>
  </w:style>
  <w:style w:type="character" w:customStyle="1" w:styleId="HTML10">
    <w:name w:val="Стандартный HTML Знак1"/>
    <w:link w:val="HTML1"/>
    <w:rPr>
      <w:rFonts w:ascii="Consolas" w:hAnsi="Consolas"/>
    </w:rPr>
  </w:style>
  <w:style w:type="paragraph" w:customStyle="1" w:styleId="xl120">
    <w:name w:val="xl120"/>
    <w:basedOn w:val="a"/>
    <w:link w:val="xl1200"/>
    <w:pPr>
      <w:spacing w:beforeAutospacing="1" w:afterAutospacing="1"/>
      <w:jc w:val="center"/>
    </w:pPr>
  </w:style>
  <w:style w:type="character" w:customStyle="1" w:styleId="xl1200">
    <w:name w:val="xl120"/>
    <w:basedOn w:val="1"/>
    <w:link w:val="xl120"/>
  </w:style>
  <w:style w:type="paragraph" w:customStyle="1" w:styleId="xl126">
    <w:name w:val="xl126"/>
    <w:basedOn w:val="a"/>
    <w:link w:val="xl1260"/>
    <w:pPr>
      <w:spacing w:beforeAutospacing="1" w:afterAutospacing="1"/>
      <w:jc w:val="center"/>
    </w:pPr>
    <w:rPr>
      <w:sz w:val="24"/>
    </w:rPr>
  </w:style>
  <w:style w:type="character" w:customStyle="1" w:styleId="xl1260">
    <w:name w:val="xl126"/>
    <w:basedOn w:val="1"/>
    <w:link w:val="xl126"/>
    <w:rPr>
      <w:sz w:val="24"/>
    </w:rPr>
  </w:style>
  <w:style w:type="paragraph" w:customStyle="1" w:styleId="xl102">
    <w:name w:val="xl102"/>
    <w:basedOn w:val="a"/>
    <w:link w:val="xl1020"/>
    <w:pPr>
      <w:spacing w:beforeAutospacing="1" w:afterAutospacing="1"/>
    </w:pPr>
    <w:rPr>
      <w:b/>
      <w:sz w:val="24"/>
    </w:rPr>
  </w:style>
  <w:style w:type="character" w:customStyle="1" w:styleId="xl1020">
    <w:name w:val="xl102"/>
    <w:basedOn w:val="1"/>
    <w:link w:val="xl102"/>
    <w:rPr>
      <w:b/>
      <w:sz w:val="24"/>
    </w:rPr>
  </w:style>
  <w:style w:type="paragraph" w:customStyle="1" w:styleId="xl153">
    <w:name w:val="xl153"/>
    <w:basedOn w:val="a"/>
    <w:link w:val="xl1530"/>
    <w:pPr>
      <w:spacing w:beforeAutospacing="1" w:afterAutospacing="1"/>
      <w:jc w:val="center"/>
    </w:pPr>
    <w:rPr>
      <w:b/>
      <w:sz w:val="24"/>
    </w:rPr>
  </w:style>
  <w:style w:type="character" w:customStyle="1" w:styleId="xl1530">
    <w:name w:val="xl153"/>
    <w:basedOn w:val="1"/>
    <w:link w:val="xl153"/>
    <w:rPr>
      <w:b/>
      <w:sz w:val="24"/>
    </w:rPr>
  </w:style>
  <w:style w:type="paragraph" w:styleId="25">
    <w:name w:val="Body Text Indent 2"/>
    <w:basedOn w:val="a"/>
    <w:link w:val="26"/>
    <w:pPr>
      <w:widowControl w:val="0"/>
      <w:ind w:left="884"/>
    </w:pPr>
    <w:rPr>
      <w:rFonts w:ascii="Arial" w:hAnsi="Arial"/>
      <w:sz w:val="28"/>
    </w:rPr>
  </w:style>
  <w:style w:type="character" w:customStyle="1" w:styleId="26">
    <w:name w:val="Основной текст с отступом 2 Знак"/>
    <w:basedOn w:val="1"/>
    <w:link w:val="25"/>
    <w:rPr>
      <w:rFonts w:ascii="Arial" w:hAnsi="Arial"/>
      <w:sz w:val="28"/>
    </w:rPr>
  </w:style>
  <w:style w:type="paragraph" w:customStyle="1" w:styleId="xl65">
    <w:name w:val="xl65"/>
    <w:basedOn w:val="a"/>
    <w:link w:val="xl650"/>
    <w:pPr>
      <w:spacing w:beforeAutospacing="1" w:afterAutospacing="1"/>
      <w:jc w:val="center"/>
    </w:pPr>
    <w:rPr>
      <w:sz w:val="24"/>
    </w:rPr>
  </w:style>
  <w:style w:type="character" w:customStyle="1" w:styleId="xl650">
    <w:name w:val="xl65"/>
    <w:basedOn w:val="1"/>
    <w:link w:val="xl65"/>
    <w:rPr>
      <w:sz w:val="24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customStyle="1" w:styleId="xl144">
    <w:name w:val="xl144"/>
    <w:basedOn w:val="a"/>
    <w:link w:val="xl1440"/>
    <w:pPr>
      <w:spacing w:beforeAutospacing="1" w:afterAutospacing="1"/>
      <w:jc w:val="center"/>
    </w:pPr>
    <w:rPr>
      <w:sz w:val="24"/>
    </w:rPr>
  </w:style>
  <w:style w:type="character" w:customStyle="1" w:styleId="xl1440">
    <w:name w:val="xl144"/>
    <w:basedOn w:val="1"/>
    <w:link w:val="xl144"/>
    <w:rPr>
      <w:sz w:val="24"/>
    </w:rPr>
  </w:style>
  <w:style w:type="paragraph" w:customStyle="1" w:styleId="xl97">
    <w:name w:val="xl97"/>
    <w:basedOn w:val="a"/>
    <w:link w:val="xl970"/>
    <w:pPr>
      <w:spacing w:beforeAutospacing="1" w:afterAutospacing="1"/>
      <w:jc w:val="center"/>
    </w:pPr>
    <w:rPr>
      <w:sz w:val="24"/>
    </w:rPr>
  </w:style>
  <w:style w:type="character" w:customStyle="1" w:styleId="xl970">
    <w:name w:val="xl97"/>
    <w:basedOn w:val="1"/>
    <w:link w:val="xl97"/>
    <w:rPr>
      <w:sz w:val="24"/>
    </w:rPr>
  </w:style>
  <w:style w:type="paragraph" w:customStyle="1" w:styleId="xl88">
    <w:name w:val="xl88"/>
    <w:basedOn w:val="a"/>
    <w:link w:val="xl880"/>
    <w:pPr>
      <w:spacing w:beforeAutospacing="1" w:afterAutospacing="1"/>
      <w:jc w:val="center"/>
    </w:pPr>
    <w:rPr>
      <w:sz w:val="24"/>
    </w:rPr>
  </w:style>
  <w:style w:type="character" w:customStyle="1" w:styleId="xl880">
    <w:name w:val="xl88"/>
    <w:basedOn w:val="1"/>
    <w:link w:val="xl88"/>
    <w:rPr>
      <w:sz w:val="24"/>
    </w:rPr>
  </w:style>
  <w:style w:type="paragraph" w:styleId="ab">
    <w:name w:val="Body Text First Indent"/>
    <w:basedOn w:val="a"/>
    <w:link w:val="ac"/>
    <w:pPr>
      <w:ind w:firstLine="210"/>
    </w:pPr>
    <w:rPr>
      <w:rFonts w:ascii="Arial" w:hAnsi="Arial"/>
    </w:rPr>
  </w:style>
  <w:style w:type="character" w:customStyle="1" w:styleId="ac">
    <w:name w:val="Красная строка Знак"/>
    <w:basedOn w:val="1"/>
    <w:link w:val="ab"/>
    <w:rPr>
      <w:rFonts w:ascii="Arial" w:hAnsi="Arial"/>
    </w:rPr>
  </w:style>
  <w:style w:type="paragraph" w:customStyle="1" w:styleId="xl73">
    <w:name w:val="xl73"/>
    <w:basedOn w:val="a"/>
    <w:link w:val="xl730"/>
    <w:pPr>
      <w:spacing w:beforeAutospacing="1" w:afterAutospacing="1"/>
      <w:jc w:val="center"/>
    </w:pPr>
    <w:rPr>
      <w:sz w:val="24"/>
    </w:rPr>
  </w:style>
  <w:style w:type="character" w:customStyle="1" w:styleId="xl730">
    <w:name w:val="xl73"/>
    <w:basedOn w:val="1"/>
    <w:link w:val="xl73"/>
    <w:rPr>
      <w:sz w:val="24"/>
    </w:rPr>
  </w:style>
  <w:style w:type="paragraph" w:customStyle="1" w:styleId="xl113">
    <w:name w:val="xl113"/>
    <w:basedOn w:val="a"/>
    <w:link w:val="xl1130"/>
    <w:pPr>
      <w:spacing w:beforeAutospacing="1" w:afterAutospacing="1"/>
      <w:jc w:val="center"/>
    </w:pPr>
  </w:style>
  <w:style w:type="character" w:customStyle="1" w:styleId="xl1130">
    <w:name w:val="xl113"/>
    <w:basedOn w:val="1"/>
    <w:link w:val="xl113"/>
  </w:style>
  <w:style w:type="paragraph" w:customStyle="1" w:styleId="xl98">
    <w:name w:val="xl98"/>
    <w:basedOn w:val="a"/>
    <w:link w:val="xl980"/>
    <w:pPr>
      <w:spacing w:beforeAutospacing="1" w:afterAutospacing="1"/>
    </w:pPr>
    <w:rPr>
      <w:sz w:val="24"/>
    </w:rPr>
  </w:style>
  <w:style w:type="character" w:customStyle="1" w:styleId="xl980">
    <w:name w:val="xl98"/>
    <w:basedOn w:val="1"/>
    <w:link w:val="xl98"/>
    <w:rPr>
      <w:sz w:val="24"/>
    </w:rPr>
  </w:style>
  <w:style w:type="paragraph" w:customStyle="1" w:styleId="1f2">
    <w:name w:val="Номер страницы1"/>
    <w:basedOn w:val="1f3"/>
    <w:link w:val="1f4"/>
  </w:style>
  <w:style w:type="paragraph" w:customStyle="1" w:styleId="1f3">
    <w:name w:val="Основной шрифт абзаца1"/>
    <w:link w:val="1f5"/>
  </w:style>
  <w:style w:type="character" w:customStyle="1" w:styleId="1f5">
    <w:name w:val="Основной шрифт абзаца1"/>
    <w:link w:val="1f3"/>
  </w:style>
  <w:style w:type="character" w:customStyle="1" w:styleId="1f4">
    <w:name w:val="Номер страницы1"/>
    <w:basedOn w:val="1f5"/>
    <w:link w:val="1f2"/>
  </w:style>
  <w:style w:type="paragraph" w:customStyle="1" w:styleId="xl100">
    <w:name w:val="xl100"/>
    <w:basedOn w:val="a"/>
    <w:link w:val="xl1000"/>
    <w:pPr>
      <w:spacing w:beforeAutospacing="1" w:afterAutospacing="1"/>
    </w:pPr>
    <w:rPr>
      <w:sz w:val="24"/>
    </w:rPr>
  </w:style>
  <w:style w:type="character" w:customStyle="1" w:styleId="xl1000">
    <w:name w:val="xl100"/>
    <w:basedOn w:val="1"/>
    <w:link w:val="xl100"/>
    <w:rPr>
      <w:sz w:val="24"/>
    </w:rPr>
  </w:style>
  <w:style w:type="paragraph" w:customStyle="1" w:styleId="xl122">
    <w:name w:val="xl122"/>
    <w:basedOn w:val="a"/>
    <w:link w:val="xl1220"/>
    <w:pPr>
      <w:spacing w:beforeAutospacing="1" w:afterAutospacing="1"/>
      <w:jc w:val="center"/>
    </w:pPr>
    <w:rPr>
      <w:sz w:val="24"/>
    </w:rPr>
  </w:style>
  <w:style w:type="character" w:customStyle="1" w:styleId="xl1220">
    <w:name w:val="xl122"/>
    <w:basedOn w:val="1"/>
    <w:link w:val="xl122"/>
    <w:rPr>
      <w:sz w:val="24"/>
    </w:rPr>
  </w:style>
  <w:style w:type="paragraph" w:styleId="ad">
    <w:name w:val="No Spacing"/>
    <w:basedOn w:val="a"/>
    <w:link w:val="ae"/>
    <w:uiPriority w:val="1"/>
    <w:qFormat/>
    <w:pPr>
      <w:jc w:val="both"/>
    </w:pPr>
    <w:rPr>
      <w:sz w:val="28"/>
    </w:rPr>
  </w:style>
  <w:style w:type="character" w:customStyle="1" w:styleId="ae">
    <w:name w:val="Без интервала Знак"/>
    <w:basedOn w:val="1"/>
    <w:link w:val="ad"/>
    <w:rPr>
      <w:sz w:val="28"/>
    </w:rPr>
  </w:style>
  <w:style w:type="paragraph" w:customStyle="1" w:styleId="TableParagraph">
    <w:name w:val="Table Paragraph"/>
    <w:basedOn w:val="a"/>
    <w:link w:val="TableParagraph0"/>
    <w:pPr>
      <w:widowControl w:val="0"/>
      <w:spacing w:before="89"/>
      <w:ind w:left="94"/>
      <w:jc w:val="center"/>
    </w:pPr>
    <w:rPr>
      <w:sz w:val="22"/>
    </w:rPr>
  </w:style>
  <w:style w:type="character" w:customStyle="1" w:styleId="TableParagraph0">
    <w:name w:val="Table Paragraph"/>
    <w:basedOn w:val="1"/>
    <w:link w:val="TableParagraph"/>
    <w:rPr>
      <w:sz w:val="22"/>
    </w:rPr>
  </w:style>
  <w:style w:type="paragraph" w:styleId="af">
    <w:name w:val="header"/>
    <w:basedOn w:val="a"/>
    <w:link w:val="af0"/>
    <w:pPr>
      <w:tabs>
        <w:tab w:val="center" w:pos="4153"/>
        <w:tab w:val="right" w:pos="8306"/>
      </w:tabs>
    </w:pPr>
  </w:style>
  <w:style w:type="character" w:customStyle="1" w:styleId="af0">
    <w:name w:val="Верхний колонтитул Знак"/>
    <w:basedOn w:val="1"/>
    <w:link w:val="af"/>
  </w:style>
  <w:style w:type="paragraph" w:customStyle="1" w:styleId="xl84">
    <w:name w:val="xl84"/>
    <w:basedOn w:val="a"/>
    <w:link w:val="xl840"/>
    <w:pPr>
      <w:spacing w:beforeAutospacing="1" w:afterAutospacing="1"/>
    </w:pPr>
    <w:rPr>
      <w:b/>
      <w:sz w:val="24"/>
    </w:rPr>
  </w:style>
  <w:style w:type="character" w:customStyle="1" w:styleId="xl840">
    <w:name w:val="xl84"/>
    <w:basedOn w:val="1"/>
    <w:link w:val="xl84"/>
    <w:rPr>
      <w:b/>
      <w:sz w:val="24"/>
    </w:rPr>
  </w:style>
  <w:style w:type="paragraph" w:customStyle="1" w:styleId="xl114">
    <w:name w:val="xl114"/>
    <w:basedOn w:val="a"/>
    <w:link w:val="xl1140"/>
    <w:pPr>
      <w:spacing w:beforeAutospacing="1" w:afterAutospacing="1"/>
      <w:jc w:val="center"/>
    </w:pPr>
  </w:style>
  <w:style w:type="character" w:customStyle="1" w:styleId="xl1140">
    <w:name w:val="xl114"/>
    <w:basedOn w:val="1"/>
    <w:link w:val="xl114"/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sz w:val="24"/>
    </w:rPr>
  </w:style>
  <w:style w:type="paragraph" w:styleId="af1">
    <w:name w:val="Document Map"/>
    <w:basedOn w:val="a"/>
    <w:link w:val="af2"/>
    <w:pPr>
      <w:ind w:firstLine="709"/>
      <w:jc w:val="both"/>
    </w:pPr>
    <w:rPr>
      <w:rFonts w:ascii="Tahoma" w:hAnsi="Tahoma"/>
      <w:sz w:val="28"/>
    </w:rPr>
  </w:style>
  <w:style w:type="character" w:customStyle="1" w:styleId="af2">
    <w:name w:val="Схема документа Знак"/>
    <w:basedOn w:val="1"/>
    <w:link w:val="af1"/>
    <w:rPr>
      <w:rFonts w:ascii="Tahoma" w:hAnsi="Tahoma"/>
      <w:sz w:val="28"/>
    </w:rPr>
  </w:style>
  <w:style w:type="paragraph" w:customStyle="1" w:styleId="1f6">
    <w:name w:val="Строгий1"/>
    <w:link w:val="1f7"/>
    <w:rPr>
      <w:b/>
    </w:rPr>
  </w:style>
  <w:style w:type="character" w:customStyle="1" w:styleId="1f7">
    <w:name w:val="Строгий1"/>
    <w:link w:val="1f6"/>
    <w:rPr>
      <w:b/>
    </w:rPr>
  </w:style>
  <w:style w:type="paragraph" w:customStyle="1" w:styleId="xl90">
    <w:name w:val="xl90"/>
    <w:basedOn w:val="a"/>
    <w:link w:val="xl900"/>
    <w:pPr>
      <w:spacing w:beforeAutospacing="1" w:afterAutospacing="1"/>
    </w:pPr>
    <w:rPr>
      <w:sz w:val="24"/>
    </w:rPr>
  </w:style>
  <w:style w:type="character" w:customStyle="1" w:styleId="xl900">
    <w:name w:val="xl90"/>
    <w:basedOn w:val="1"/>
    <w:link w:val="xl90"/>
    <w:rPr>
      <w:sz w:val="24"/>
    </w:rPr>
  </w:style>
  <w:style w:type="paragraph" w:customStyle="1" w:styleId="1f8">
    <w:name w:val="Просмотренная гиперссылка1"/>
    <w:link w:val="1f9"/>
    <w:rPr>
      <w:color w:val="800080"/>
      <w:u w:val="single"/>
    </w:rPr>
  </w:style>
  <w:style w:type="character" w:customStyle="1" w:styleId="1f9">
    <w:name w:val="Просмотренная гиперссылка1"/>
    <w:link w:val="1f8"/>
    <w:rPr>
      <w:color w:val="800080"/>
      <w:u w:val="single"/>
    </w:rPr>
  </w:style>
  <w:style w:type="paragraph" w:customStyle="1" w:styleId="1fa">
    <w:name w:val="Основной шрифт абзаца1"/>
  </w:style>
  <w:style w:type="paragraph" w:styleId="af3">
    <w:name w:val="footer"/>
    <w:basedOn w:val="a"/>
    <w:link w:val="af4"/>
    <w:uiPriority w:val="99"/>
    <w:pPr>
      <w:tabs>
        <w:tab w:val="center" w:pos="4153"/>
        <w:tab w:val="right" w:pos="8306"/>
      </w:tabs>
    </w:pPr>
  </w:style>
  <w:style w:type="character" w:customStyle="1" w:styleId="af4">
    <w:name w:val="Нижний колонтитул Знак"/>
    <w:basedOn w:val="1"/>
    <w:link w:val="af3"/>
    <w:uiPriority w:val="99"/>
  </w:style>
  <w:style w:type="paragraph" w:styleId="27">
    <w:name w:val="Quote"/>
    <w:basedOn w:val="a"/>
    <w:next w:val="a"/>
    <w:link w:val="28"/>
    <w:pPr>
      <w:ind w:firstLine="709"/>
      <w:jc w:val="both"/>
    </w:pPr>
    <w:rPr>
      <w:i/>
      <w:sz w:val="28"/>
    </w:rPr>
  </w:style>
  <w:style w:type="character" w:customStyle="1" w:styleId="28">
    <w:name w:val="Цитата 2 Знак"/>
    <w:basedOn w:val="1"/>
    <w:link w:val="27"/>
    <w:rPr>
      <w:i/>
      <w:sz w:val="28"/>
    </w:rPr>
  </w:style>
  <w:style w:type="paragraph" w:customStyle="1" w:styleId="63">
    <w:name w:val="Без интервала6"/>
    <w:link w:val="64"/>
    <w:rPr>
      <w:rFonts w:ascii="Calibri" w:hAnsi="Calibri"/>
      <w:sz w:val="22"/>
    </w:rPr>
  </w:style>
  <w:style w:type="character" w:customStyle="1" w:styleId="64">
    <w:name w:val="Без интервала6"/>
    <w:link w:val="63"/>
    <w:rPr>
      <w:rFonts w:ascii="Calibri" w:hAnsi="Calibri"/>
      <w:sz w:val="22"/>
    </w:rPr>
  </w:style>
  <w:style w:type="paragraph" w:customStyle="1" w:styleId="1fb">
    <w:name w:val="Знак сноски1"/>
    <w:link w:val="1fc"/>
    <w:rPr>
      <w:vertAlign w:val="superscript"/>
    </w:rPr>
  </w:style>
  <w:style w:type="character" w:customStyle="1" w:styleId="1fc">
    <w:name w:val="Знак сноски1"/>
    <w:link w:val="1fb"/>
    <w:rPr>
      <w:vertAlign w:val="superscript"/>
    </w:rPr>
  </w:style>
  <w:style w:type="paragraph" w:customStyle="1" w:styleId="xl121">
    <w:name w:val="xl121"/>
    <w:basedOn w:val="a"/>
    <w:link w:val="xl1210"/>
    <w:pPr>
      <w:spacing w:beforeAutospacing="1" w:afterAutospacing="1"/>
      <w:jc w:val="center"/>
    </w:pPr>
  </w:style>
  <w:style w:type="character" w:customStyle="1" w:styleId="xl1210">
    <w:name w:val="xl121"/>
    <w:basedOn w:val="1"/>
    <w:link w:val="xl121"/>
  </w:style>
  <w:style w:type="paragraph" w:customStyle="1" w:styleId="1fd">
    <w:name w:val="Текст концевой сноски Знак1"/>
    <w:basedOn w:val="1f3"/>
    <w:link w:val="1fe"/>
  </w:style>
  <w:style w:type="character" w:customStyle="1" w:styleId="1fe">
    <w:name w:val="Текст концевой сноски Знак1"/>
    <w:basedOn w:val="1f5"/>
    <w:link w:val="1fd"/>
  </w:style>
  <w:style w:type="paragraph" w:customStyle="1" w:styleId="xl118">
    <w:name w:val="xl118"/>
    <w:basedOn w:val="a"/>
    <w:link w:val="xl1180"/>
    <w:pPr>
      <w:spacing w:beforeAutospacing="1" w:afterAutospacing="1"/>
      <w:jc w:val="center"/>
    </w:pPr>
    <w:rPr>
      <w:sz w:val="24"/>
    </w:rPr>
  </w:style>
  <w:style w:type="character" w:customStyle="1" w:styleId="xl1180">
    <w:name w:val="xl118"/>
    <w:basedOn w:val="1"/>
    <w:link w:val="xl118"/>
    <w:rPr>
      <w:sz w:val="24"/>
    </w:rPr>
  </w:style>
  <w:style w:type="paragraph" w:customStyle="1" w:styleId="xl147">
    <w:name w:val="xl147"/>
    <w:basedOn w:val="a"/>
    <w:link w:val="xl1470"/>
    <w:pPr>
      <w:spacing w:beforeAutospacing="1" w:afterAutospacing="1"/>
      <w:jc w:val="center"/>
    </w:pPr>
    <w:rPr>
      <w:sz w:val="24"/>
    </w:rPr>
  </w:style>
  <w:style w:type="character" w:customStyle="1" w:styleId="xl1470">
    <w:name w:val="xl147"/>
    <w:basedOn w:val="1"/>
    <w:link w:val="xl147"/>
    <w:rPr>
      <w:sz w:val="24"/>
    </w:rPr>
  </w:style>
  <w:style w:type="paragraph" w:customStyle="1" w:styleId="210">
    <w:name w:val="Основной текст 2 Знак1"/>
    <w:basedOn w:val="1f3"/>
    <w:link w:val="211"/>
  </w:style>
  <w:style w:type="character" w:customStyle="1" w:styleId="211">
    <w:name w:val="Основной текст 2 Знак1"/>
    <w:basedOn w:val="1f5"/>
    <w:link w:val="210"/>
  </w:style>
  <w:style w:type="paragraph" w:customStyle="1" w:styleId="xl145">
    <w:name w:val="xl145"/>
    <w:basedOn w:val="a"/>
    <w:link w:val="xl1450"/>
    <w:pPr>
      <w:spacing w:beforeAutospacing="1" w:afterAutospacing="1"/>
      <w:jc w:val="center"/>
    </w:pPr>
    <w:rPr>
      <w:sz w:val="24"/>
    </w:rPr>
  </w:style>
  <w:style w:type="character" w:customStyle="1" w:styleId="xl1450">
    <w:name w:val="xl145"/>
    <w:basedOn w:val="1"/>
    <w:link w:val="xl145"/>
    <w:rPr>
      <w:sz w:val="24"/>
    </w:rPr>
  </w:style>
  <w:style w:type="paragraph" w:customStyle="1" w:styleId="footnotemark">
    <w:name w:val="footnote mark"/>
    <w:link w:val="footnotemark0"/>
    <w:rPr>
      <w:vertAlign w:val="superscript"/>
    </w:rPr>
  </w:style>
  <w:style w:type="character" w:customStyle="1" w:styleId="footnotemark0">
    <w:name w:val="footnote mark"/>
    <w:link w:val="footnotemark"/>
    <w:rPr>
      <w:vertAlign w:val="superscript"/>
    </w:rPr>
  </w:style>
  <w:style w:type="paragraph" w:customStyle="1" w:styleId="xl135">
    <w:name w:val="xl135"/>
    <w:basedOn w:val="a"/>
    <w:link w:val="xl1350"/>
    <w:pPr>
      <w:spacing w:beforeAutospacing="1" w:afterAutospacing="1"/>
      <w:jc w:val="center"/>
    </w:pPr>
    <w:rPr>
      <w:sz w:val="16"/>
    </w:rPr>
  </w:style>
  <w:style w:type="character" w:customStyle="1" w:styleId="xl1350">
    <w:name w:val="xl135"/>
    <w:basedOn w:val="1"/>
    <w:link w:val="xl135"/>
    <w:rPr>
      <w:sz w:val="16"/>
    </w:rPr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customStyle="1" w:styleId="xl150">
    <w:name w:val="xl150"/>
    <w:basedOn w:val="a"/>
    <w:link w:val="xl1500"/>
    <w:pPr>
      <w:spacing w:beforeAutospacing="1" w:afterAutospacing="1"/>
      <w:jc w:val="center"/>
    </w:pPr>
    <w:rPr>
      <w:color w:val="FF0000"/>
      <w:sz w:val="24"/>
    </w:rPr>
  </w:style>
  <w:style w:type="character" w:customStyle="1" w:styleId="xl1500">
    <w:name w:val="xl150"/>
    <w:basedOn w:val="1"/>
    <w:link w:val="xl150"/>
    <w:rPr>
      <w:color w:val="FF0000"/>
      <w:sz w:val="24"/>
    </w:rPr>
  </w:style>
  <w:style w:type="paragraph" w:customStyle="1" w:styleId="212">
    <w:name w:val="Основной текст с отступом 2 Знак1"/>
    <w:basedOn w:val="1f3"/>
    <w:link w:val="213"/>
  </w:style>
  <w:style w:type="character" w:customStyle="1" w:styleId="213">
    <w:name w:val="Основной текст с отступом 2 Знак1"/>
    <w:basedOn w:val="1f5"/>
    <w:link w:val="212"/>
  </w:style>
  <w:style w:type="paragraph" w:customStyle="1" w:styleId="312">
    <w:name w:val="Заголовок 3 Знак1"/>
    <w:link w:val="313"/>
    <w:rPr>
      <w:rFonts w:ascii="Cambria" w:hAnsi="Cambria"/>
      <w:b/>
      <w:color w:val="4F81BD"/>
    </w:rPr>
  </w:style>
  <w:style w:type="character" w:customStyle="1" w:styleId="313">
    <w:name w:val="Заголовок 3 Знак1"/>
    <w:link w:val="312"/>
    <w:rPr>
      <w:rFonts w:ascii="Cambria" w:hAnsi="Cambria"/>
      <w:b/>
      <w:color w:val="4F81BD"/>
    </w:rPr>
  </w:style>
  <w:style w:type="paragraph" w:customStyle="1" w:styleId="af5">
    <w:name w:val="Гипертекстовая ссылка"/>
    <w:link w:val="af6"/>
    <w:rPr>
      <w:color w:val="106BBE"/>
      <w:sz w:val="26"/>
    </w:rPr>
  </w:style>
  <w:style w:type="character" w:customStyle="1" w:styleId="af6">
    <w:name w:val="Гипертекстовая ссылка"/>
    <w:link w:val="af5"/>
    <w:rPr>
      <w:color w:val="106BBE"/>
      <w:sz w:val="26"/>
    </w:rPr>
  </w:style>
  <w:style w:type="paragraph" w:customStyle="1" w:styleId="xl79">
    <w:name w:val="xl79"/>
    <w:basedOn w:val="a"/>
    <w:link w:val="xl790"/>
    <w:pPr>
      <w:spacing w:beforeAutospacing="1" w:afterAutospacing="1"/>
      <w:jc w:val="center"/>
    </w:pPr>
    <w:rPr>
      <w:sz w:val="24"/>
    </w:rPr>
  </w:style>
  <w:style w:type="character" w:customStyle="1" w:styleId="xl790">
    <w:name w:val="xl79"/>
    <w:basedOn w:val="1"/>
    <w:link w:val="xl79"/>
    <w:rPr>
      <w:sz w:val="24"/>
    </w:rPr>
  </w:style>
  <w:style w:type="paragraph" w:customStyle="1" w:styleId="1ff">
    <w:name w:val="Гиперссылка1"/>
    <w:link w:val="1ff0"/>
    <w:rPr>
      <w:color w:val="0000FF"/>
      <w:u w:val="single"/>
    </w:rPr>
  </w:style>
  <w:style w:type="character" w:customStyle="1" w:styleId="1ff0">
    <w:name w:val="Гиперссылка1"/>
    <w:link w:val="1ff"/>
    <w:rPr>
      <w:color w:val="0000FF"/>
      <w:u w:val="single"/>
    </w:rPr>
  </w:style>
  <w:style w:type="paragraph" w:customStyle="1" w:styleId="xl67">
    <w:name w:val="xl67"/>
    <w:basedOn w:val="a"/>
    <w:link w:val="xl670"/>
    <w:pPr>
      <w:spacing w:beforeAutospacing="1" w:afterAutospacing="1"/>
    </w:pPr>
    <w:rPr>
      <w:sz w:val="24"/>
    </w:rPr>
  </w:style>
  <w:style w:type="character" w:customStyle="1" w:styleId="xl670">
    <w:name w:val="xl67"/>
    <w:basedOn w:val="1"/>
    <w:link w:val="xl67"/>
    <w:rPr>
      <w:sz w:val="24"/>
    </w:rPr>
  </w:style>
  <w:style w:type="paragraph" w:customStyle="1" w:styleId="xl66">
    <w:name w:val="xl66"/>
    <w:basedOn w:val="a"/>
    <w:link w:val="xl660"/>
    <w:pPr>
      <w:spacing w:beforeAutospacing="1" w:afterAutospacing="1"/>
    </w:pPr>
    <w:rPr>
      <w:sz w:val="24"/>
    </w:rPr>
  </w:style>
  <w:style w:type="character" w:customStyle="1" w:styleId="xl660">
    <w:name w:val="xl66"/>
    <w:basedOn w:val="1"/>
    <w:link w:val="xl66"/>
    <w:rPr>
      <w:sz w:val="24"/>
    </w:rPr>
  </w:style>
  <w:style w:type="paragraph" w:customStyle="1" w:styleId="1ff1">
    <w:name w:val="Без интервала1"/>
    <w:link w:val="1ff2"/>
    <w:rPr>
      <w:rFonts w:ascii="Calibri" w:hAnsi="Calibri"/>
      <w:sz w:val="22"/>
    </w:rPr>
  </w:style>
  <w:style w:type="character" w:customStyle="1" w:styleId="1ff2">
    <w:name w:val="Без интервала1"/>
    <w:link w:val="1ff1"/>
    <w:rPr>
      <w:rFonts w:ascii="Calibri" w:hAnsi="Calibri"/>
      <w:sz w:val="22"/>
    </w:rPr>
  </w:style>
  <w:style w:type="paragraph" w:customStyle="1" w:styleId="xl134">
    <w:name w:val="xl134"/>
    <w:basedOn w:val="a"/>
    <w:link w:val="xl1340"/>
    <w:pPr>
      <w:spacing w:beforeAutospacing="1" w:afterAutospacing="1"/>
      <w:jc w:val="center"/>
    </w:pPr>
    <w:rPr>
      <w:sz w:val="16"/>
    </w:rPr>
  </w:style>
  <w:style w:type="character" w:customStyle="1" w:styleId="xl1340">
    <w:name w:val="xl134"/>
    <w:basedOn w:val="1"/>
    <w:link w:val="xl134"/>
    <w:rPr>
      <w:sz w:val="16"/>
    </w:rPr>
  </w:style>
  <w:style w:type="paragraph" w:customStyle="1" w:styleId="xl141">
    <w:name w:val="xl141"/>
    <w:basedOn w:val="a"/>
    <w:link w:val="xl1410"/>
    <w:pPr>
      <w:spacing w:beforeAutospacing="1" w:afterAutospacing="1"/>
      <w:jc w:val="center"/>
    </w:pPr>
    <w:rPr>
      <w:sz w:val="16"/>
    </w:rPr>
  </w:style>
  <w:style w:type="character" w:customStyle="1" w:styleId="xl1410">
    <w:name w:val="xl141"/>
    <w:basedOn w:val="1"/>
    <w:link w:val="xl141"/>
    <w:rPr>
      <w:sz w:val="16"/>
    </w:rPr>
  </w:style>
  <w:style w:type="paragraph" w:styleId="37">
    <w:name w:val="Body Text Indent 3"/>
    <w:basedOn w:val="a"/>
    <w:link w:val="38"/>
    <w:pPr>
      <w:spacing w:after="120"/>
      <w:ind w:left="283"/>
    </w:pPr>
    <w:rPr>
      <w:rFonts w:ascii="Arial" w:hAnsi="Arial"/>
      <w:sz w:val="16"/>
    </w:rPr>
  </w:style>
  <w:style w:type="character" w:customStyle="1" w:styleId="38">
    <w:name w:val="Основной текст с отступом 3 Знак"/>
    <w:basedOn w:val="1"/>
    <w:link w:val="37"/>
    <w:rPr>
      <w:rFonts w:ascii="Arial" w:hAnsi="Arial"/>
      <w:sz w:val="16"/>
    </w:rPr>
  </w:style>
  <w:style w:type="paragraph" w:customStyle="1" w:styleId="xl157">
    <w:name w:val="xl157"/>
    <w:basedOn w:val="a"/>
    <w:link w:val="xl1570"/>
    <w:pPr>
      <w:spacing w:beforeAutospacing="1" w:afterAutospacing="1"/>
      <w:jc w:val="center"/>
    </w:pPr>
    <w:rPr>
      <w:b/>
      <w:sz w:val="24"/>
    </w:rPr>
  </w:style>
  <w:style w:type="character" w:customStyle="1" w:styleId="xl1570">
    <w:name w:val="xl157"/>
    <w:basedOn w:val="1"/>
    <w:link w:val="xl157"/>
    <w:rPr>
      <w:b/>
      <w:sz w:val="24"/>
    </w:rPr>
  </w:style>
  <w:style w:type="paragraph" w:customStyle="1" w:styleId="1ff3">
    <w:name w:val="Слабая ссылка1"/>
    <w:link w:val="1ff4"/>
    <w:rPr>
      <w:smallCaps/>
    </w:rPr>
  </w:style>
  <w:style w:type="character" w:customStyle="1" w:styleId="1ff4">
    <w:name w:val="Слабая ссылка1"/>
    <w:link w:val="1ff3"/>
    <w:rPr>
      <w:smallCaps/>
    </w:rPr>
  </w:style>
  <w:style w:type="paragraph" w:styleId="39">
    <w:name w:val="toc 3"/>
    <w:next w:val="a"/>
    <w:link w:val="3a"/>
    <w:uiPriority w:val="99"/>
    <w:pPr>
      <w:ind w:left="400"/>
    </w:pPr>
    <w:rPr>
      <w:rFonts w:ascii="XO Thames" w:hAnsi="XO Thames"/>
      <w:sz w:val="28"/>
    </w:rPr>
  </w:style>
  <w:style w:type="character" w:customStyle="1" w:styleId="3a">
    <w:name w:val="Оглавление 3 Знак"/>
    <w:link w:val="39"/>
    <w:uiPriority w:val="99"/>
    <w:rPr>
      <w:rFonts w:ascii="XO Thames" w:hAnsi="XO Thames"/>
      <w:sz w:val="28"/>
    </w:rPr>
  </w:style>
  <w:style w:type="paragraph" w:customStyle="1" w:styleId="91">
    <w:name w:val="Без интервала9"/>
    <w:link w:val="92"/>
    <w:rPr>
      <w:rFonts w:ascii="Calibri" w:hAnsi="Calibri"/>
      <w:sz w:val="22"/>
    </w:rPr>
  </w:style>
  <w:style w:type="character" w:customStyle="1" w:styleId="92">
    <w:name w:val="Без интервала9"/>
    <w:link w:val="91"/>
    <w:rPr>
      <w:rFonts w:ascii="Calibri" w:hAnsi="Calibri"/>
      <w:sz w:val="22"/>
    </w:rPr>
  </w:style>
  <w:style w:type="paragraph" w:customStyle="1" w:styleId="1ff5">
    <w:name w:val="Верхний колонтитул Знак1"/>
    <w:link w:val="1ff6"/>
  </w:style>
  <w:style w:type="character" w:customStyle="1" w:styleId="1ff6">
    <w:name w:val="Верхний колонтитул Знак1"/>
    <w:link w:val="1ff5"/>
  </w:style>
  <w:style w:type="paragraph" w:customStyle="1" w:styleId="xl85">
    <w:name w:val="xl85"/>
    <w:basedOn w:val="a"/>
    <w:link w:val="xl850"/>
    <w:pPr>
      <w:spacing w:beforeAutospacing="1" w:afterAutospacing="1"/>
    </w:pPr>
    <w:rPr>
      <w:b/>
      <w:sz w:val="24"/>
    </w:rPr>
  </w:style>
  <w:style w:type="character" w:customStyle="1" w:styleId="xl850">
    <w:name w:val="xl85"/>
    <w:basedOn w:val="1"/>
    <w:link w:val="xl85"/>
    <w:rPr>
      <w:b/>
      <w:sz w:val="24"/>
    </w:rPr>
  </w:style>
  <w:style w:type="paragraph" w:customStyle="1" w:styleId="xl127">
    <w:name w:val="xl127"/>
    <w:basedOn w:val="a"/>
    <w:link w:val="xl1270"/>
    <w:pPr>
      <w:spacing w:beforeAutospacing="1" w:afterAutospacing="1"/>
      <w:jc w:val="center"/>
    </w:pPr>
    <w:rPr>
      <w:sz w:val="24"/>
    </w:rPr>
  </w:style>
  <w:style w:type="character" w:customStyle="1" w:styleId="xl1270">
    <w:name w:val="xl127"/>
    <w:basedOn w:val="1"/>
    <w:link w:val="xl127"/>
    <w:rPr>
      <w:sz w:val="24"/>
    </w:rPr>
  </w:style>
  <w:style w:type="paragraph" w:customStyle="1" w:styleId="1ff7">
    <w:name w:val="Знак1 Знак Знак Знак"/>
    <w:basedOn w:val="a"/>
    <w:link w:val="1ff8"/>
    <w:pPr>
      <w:spacing w:beforeAutospacing="1" w:afterAutospacing="1"/>
    </w:pPr>
    <w:rPr>
      <w:rFonts w:ascii="Tahoma" w:hAnsi="Tahoma"/>
    </w:rPr>
  </w:style>
  <w:style w:type="character" w:customStyle="1" w:styleId="1ff8">
    <w:name w:val="Знак1 Знак Знак Знак"/>
    <w:basedOn w:val="1"/>
    <w:link w:val="1ff7"/>
    <w:rPr>
      <w:rFonts w:ascii="Tahoma" w:hAnsi="Tahoma"/>
    </w:rPr>
  </w:style>
  <w:style w:type="paragraph" w:customStyle="1" w:styleId="xl158">
    <w:name w:val="xl158"/>
    <w:basedOn w:val="a"/>
    <w:link w:val="xl1580"/>
    <w:pPr>
      <w:spacing w:beforeAutospacing="1" w:afterAutospacing="1"/>
      <w:jc w:val="center"/>
    </w:pPr>
    <w:rPr>
      <w:b/>
      <w:sz w:val="24"/>
    </w:rPr>
  </w:style>
  <w:style w:type="character" w:customStyle="1" w:styleId="xl1580">
    <w:name w:val="xl158"/>
    <w:basedOn w:val="1"/>
    <w:link w:val="xl158"/>
    <w:rPr>
      <w:b/>
      <w:sz w:val="24"/>
    </w:rPr>
  </w:style>
  <w:style w:type="paragraph" w:customStyle="1" w:styleId="xl87">
    <w:name w:val="xl87"/>
    <w:basedOn w:val="a"/>
    <w:link w:val="xl870"/>
    <w:pPr>
      <w:spacing w:beforeAutospacing="1" w:afterAutospacing="1"/>
      <w:jc w:val="center"/>
    </w:pPr>
    <w:rPr>
      <w:sz w:val="24"/>
    </w:rPr>
  </w:style>
  <w:style w:type="character" w:customStyle="1" w:styleId="xl870">
    <w:name w:val="xl87"/>
    <w:basedOn w:val="1"/>
    <w:link w:val="xl87"/>
    <w:rPr>
      <w:sz w:val="24"/>
    </w:rPr>
  </w:style>
  <w:style w:type="paragraph" w:customStyle="1" w:styleId="xl131">
    <w:name w:val="xl131"/>
    <w:basedOn w:val="a"/>
    <w:link w:val="xl1310"/>
    <w:pPr>
      <w:spacing w:beforeAutospacing="1" w:afterAutospacing="1"/>
      <w:jc w:val="center"/>
    </w:pPr>
    <w:rPr>
      <w:sz w:val="16"/>
    </w:rPr>
  </w:style>
  <w:style w:type="character" w:customStyle="1" w:styleId="xl1310">
    <w:name w:val="xl131"/>
    <w:basedOn w:val="1"/>
    <w:link w:val="xl131"/>
    <w:rPr>
      <w:sz w:val="16"/>
    </w:rPr>
  </w:style>
  <w:style w:type="paragraph" w:customStyle="1" w:styleId="xl80">
    <w:name w:val="xl80"/>
    <w:basedOn w:val="a"/>
    <w:link w:val="xl800"/>
    <w:pPr>
      <w:spacing w:beforeAutospacing="1" w:afterAutospacing="1"/>
      <w:jc w:val="center"/>
    </w:pPr>
    <w:rPr>
      <w:sz w:val="24"/>
    </w:rPr>
  </w:style>
  <w:style w:type="character" w:customStyle="1" w:styleId="xl800">
    <w:name w:val="xl80"/>
    <w:basedOn w:val="1"/>
    <w:link w:val="xl80"/>
    <w:rPr>
      <w:sz w:val="24"/>
    </w:rPr>
  </w:style>
  <w:style w:type="paragraph" w:customStyle="1" w:styleId="af7">
    <w:name w:val="Таб_текст"/>
    <w:basedOn w:val="ad"/>
    <w:link w:val="af8"/>
    <w:pPr>
      <w:jc w:val="left"/>
    </w:pPr>
    <w:rPr>
      <w:sz w:val="24"/>
    </w:rPr>
  </w:style>
  <w:style w:type="character" w:customStyle="1" w:styleId="af8">
    <w:name w:val="Таб_текст"/>
    <w:basedOn w:val="ae"/>
    <w:link w:val="af7"/>
    <w:rPr>
      <w:sz w:val="24"/>
    </w:rPr>
  </w:style>
  <w:style w:type="paragraph" w:customStyle="1" w:styleId="footnotedescription">
    <w:name w:val="footnote description"/>
    <w:next w:val="a"/>
    <w:link w:val="footnotedescription0"/>
    <w:pPr>
      <w:spacing w:after="28" w:line="252" w:lineRule="auto"/>
    </w:pPr>
  </w:style>
  <w:style w:type="character" w:customStyle="1" w:styleId="footnotedescription0">
    <w:name w:val="footnote description"/>
    <w:link w:val="footnotedescription"/>
  </w:style>
  <w:style w:type="paragraph" w:customStyle="1" w:styleId="1ff9">
    <w:name w:val="Текст примечания Знак1"/>
    <w:basedOn w:val="1f3"/>
    <w:link w:val="1ffa"/>
  </w:style>
  <w:style w:type="character" w:customStyle="1" w:styleId="1ffa">
    <w:name w:val="Текст примечания Знак1"/>
    <w:basedOn w:val="1f5"/>
    <w:link w:val="1ff9"/>
  </w:style>
  <w:style w:type="paragraph" w:customStyle="1" w:styleId="xl161">
    <w:name w:val="xl161"/>
    <w:basedOn w:val="a"/>
    <w:link w:val="xl1610"/>
    <w:pPr>
      <w:spacing w:beforeAutospacing="1" w:afterAutospacing="1"/>
      <w:jc w:val="center"/>
    </w:pPr>
    <w:rPr>
      <w:sz w:val="24"/>
    </w:rPr>
  </w:style>
  <w:style w:type="character" w:customStyle="1" w:styleId="xl1610">
    <w:name w:val="xl161"/>
    <w:basedOn w:val="1"/>
    <w:link w:val="xl161"/>
    <w:rPr>
      <w:sz w:val="24"/>
    </w:rPr>
  </w:style>
  <w:style w:type="paragraph" w:customStyle="1" w:styleId="1ffb">
    <w:name w:val="Обычный1"/>
    <w:link w:val="1ffc"/>
  </w:style>
  <w:style w:type="character" w:customStyle="1" w:styleId="1ffc">
    <w:name w:val="Обычный1"/>
    <w:link w:val="1ffb"/>
  </w:style>
  <w:style w:type="paragraph" w:customStyle="1" w:styleId="1ffd">
    <w:name w:val="Основной шрифт абзаца1"/>
    <w:link w:val="1ffe"/>
  </w:style>
  <w:style w:type="character" w:customStyle="1" w:styleId="1ffe">
    <w:name w:val="Основной шрифт абзаца1"/>
    <w:link w:val="1ffd"/>
  </w:style>
  <w:style w:type="paragraph" w:customStyle="1" w:styleId="xl116">
    <w:name w:val="xl116"/>
    <w:basedOn w:val="a"/>
    <w:link w:val="xl1160"/>
    <w:pPr>
      <w:spacing w:beforeAutospacing="1" w:afterAutospacing="1"/>
      <w:jc w:val="center"/>
    </w:pPr>
  </w:style>
  <w:style w:type="character" w:customStyle="1" w:styleId="xl1160">
    <w:name w:val="xl116"/>
    <w:basedOn w:val="1"/>
    <w:link w:val="xl116"/>
  </w:style>
  <w:style w:type="paragraph" w:customStyle="1" w:styleId="1fff">
    <w:name w:val="Заголовок1"/>
    <w:link w:val="1fff0"/>
    <w:rPr>
      <w:rFonts w:ascii="XO Thames" w:hAnsi="XO Thames"/>
      <w:b/>
      <w:caps/>
      <w:sz w:val="40"/>
    </w:rPr>
  </w:style>
  <w:style w:type="character" w:customStyle="1" w:styleId="1fff0">
    <w:name w:val="Заголовок1"/>
    <w:link w:val="1fff"/>
    <w:rPr>
      <w:rFonts w:ascii="XO Thames" w:hAnsi="XO Thames"/>
      <w:b/>
      <w:caps/>
      <w:sz w:val="40"/>
    </w:rPr>
  </w:style>
  <w:style w:type="paragraph" w:customStyle="1" w:styleId="xl142">
    <w:name w:val="xl142"/>
    <w:basedOn w:val="a"/>
    <w:link w:val="xl1420"/>
    <w:pPr>
      <w:spacing w:beforeAutospacing="1" w:afterAutospacing="1"/>
      <w:jc w:val="center"/>
    </w:pPr>
    <w:rPr>
      <w:sz w:val="24"/>
    </w:rPr>
  </w:style>
  <w:style w:type="character" w:customStyle="1" w:styleId="xl1420">
    <w:name w:val="xl142"/>
    <w:basedOn w:val="1"/>
    <w:link w:val="xl142"/>
    <w:rPr>
      <w:sz w:val="24"/>
    </w:rPr>
  </w:style>
  <w:style w:type="paragraph" w:customStyle="1" w:styleId="xl149">
    <w:name w:val="xl149"/>
    <w:basedOn w:val="a"/>
    <w:link w:val="xl1490"/>
    <w:pPr>
      <w:spacing w:beforeAutospacing="1" w:afterAutospacing="1"/>
      <w:jc w:val="center"/>
    </w:pPr>
    <w:rPr>
      <w:sz w:val="24"/>
    </w:rPr>
  </w:style>
  <w:style w:type="character" w:customStyle="1" w:styleId="xl1490">
    <w:name w:val="xl149"/>
    <w:basedOn w:val="1"/>
    <w:link w:val="xl149"/>
    <w:rPr>
      <w:sz w:val="24"/>
    </w:rPr>
  </w:style>
  <w:style w:type="paragraph" w:customStyle="1" w:styleId="xl89">
    <w:name w:val="xl89"/>
    <w:basedOn w:val="a"/>
    <w:link w:val="xl890"/>
    <w:pPr>
      <w:spacing w:beforeAutospacing="1" w:afterAutospacing="1"/>
    </w:pPr>
    <w:rPr>
      <w:sz w:val="24"/>
    </w:rPr>
  </w:style>
  <w:style w:type="character" w:customStyle="1" w:styleId="xl890">
    <w:name w:val="xl89"/>
    <w:basedOn w:val="1"/>
    <w:link w:val="xl89"/>
    <w:rPr>
      <w:sz w:val="24"/>
    </w:rPr>
  </w:style>
  <w:style w:type="paragraph" w:customStyle="1" w:styleId="1fff1">
    <w:name w:val="Основной шрифт абзаца1"/>
    <w:link w:val="1fff2"/>
  </w:style>
  <w:style w:type="character" w:customStyle="1" w:styleId="1fff2">
    <w:name w:val="Основной шрифт абзаца1"/>
    <w:link w:val="1fff1"/>
  </w:style>
  <w:style w:type="paragraph" w:styleId="af9">
    <w:name w:val="Plain Text"/>
    <w:basedOn w:val="a"/>
    <w:link w:val="afa"/>
    <w:pPr>
      <w:spacing w:before="64" w:after="64"/>
    </w:pPr>
    <w:rPr>
      <w:rFonts w:ascii="Arial" w:hAnsi="Arial"/>
    </w:rPr>
  </w:style>
  <w:style w:type="character" w:customStyle="1" w:styleId="afa">
    <w:name w:val="Текст Знак"/>
    <w:basedOn w:val="1"/>
    <w:link w:val="af9"/>
    <w:rPr>
      <w:rFonts w:ascii="Arial" w:hAnsi="Arial"/>
    </w:rPr>
  </w:style>
  <w:style w:type="paragraph" w:customStyle="1" w:styleId="xl154">
    <w:name w:val="xl154"/>
    <w:basedOn w:val="a"/>
    <w:link w:val="xl1540"/>
    <w:pPr>
      <w:spacing w:beforeAutospacing="1" w:afterAutospacing="1"/>
      <w:jc w:val="center"/>
    </w:pPr>
    <w:rPr>
      <w:b/>
      <w:sz w:val="24"/>
    </w:rPr>
  </w:style>
  <w:style w:type="character" w:customStyle="1" w:styleId="xl1540">
    <w:name w:val="xl154"/>
    <w:basedOn w:val="1"/>
    <w:link w:val="xl154"/>
    <w:rPr>
      <w:b/>
      <w:sz w:val="24"/>
    </w:rPr>
  </w:style>
  <w:style w:type="paragraph" w:customStyle="1" w:styleId="xl101">
    <w:name w:val="xl101"/>
    <w:basedOn w:val="a"/>
    <w:link w:val="xl1010"/>
    <w:pPr>
      <w:spacing w:beforeAutospacing="1" w:afterAutospacing="1"/>
    </w:pPr>
    <w:rPr>
      <w:sz w:val="24"/>
    </w:rPr>
  </w:style>
  <w:style w:type="character" w:customStyle="1" w:styleId="xl1010">
    <w:name w:val="xl101"/>
    <w:basedOn w:val="1"/>
    <w:link w:val="xl101"/>
    <w:rPr>
      <w:sz w:val="24"/>
    </w:rPr>
  </w:style>
  <w:style w:type="paragraph" w:customStyle="1" w:styleId="a30">
    <w:name w:val="a3"/>
    <w:basedOn w:val="a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Pr>
      <w:rFonts w:ascii="Arial" w:hAnsi="Arial"/>
    </w:rPr>
  </w:style>
  <w:style w:type="paragraph" w:customStyle="1" w:styleId="xl92">
    <w:name w:val="xl92"/>
    <w:basedOn w:val="a"/>
    <w:link w:val="xl920"/>
    <w:pPr>
      <w:spacing w:beforeAutospacing="1" w:afterAutospacing="1"/>
    </w:pPr>
    <w:rPr>
      <w:sz w:val="24"/>
    </w:rPr>
  </w:style>
  <w:style w:type="character" w:customStyle="1" w:styleId="xl920">
    <w:name w:val="xl92"/>
    <w:basedOn w:val="1"/>
    <w:link w:val="xl92"/>
    <w:rPr>
      <w:sz w:val="24"/>
    </w:rPr>
  </w:style>
  <w:style w:type="paragraph" w:customStyle="1" w:styleId="1fff3">
    <w:name w:val="Текст выноски1"/>
    <w:basedOn w:val="a"/>
    <w:next w:val="a3"/>
    <w:link w:val="1fff4"/>
    <w:rPr>
      <w:rFonts w:ascii="Tahoma" w:hAnsi="Tahoma"/>
      <w:sz w:val="16"/>
    </w:rPr>
  </w:style>
  <w:style w:type="character" w:customStyle="1" w:styleId="1fff4">
    <w:name w:val="Текст выноски1"/>
    <w:basedOn w:val="1"/>
    <w:link w:val="1fff3"/>
    <w:uiPriority w:val="99"/>
    <w:rPr>
      <w:rFonts w:ascii="Tahoma" w:hAnsi="Tahoma"/>
      <w:sz w:val="16"/>
    </w:rPr>
  </w:style>
  <w:style w:type="paragraph" w:customStyle="1" w:styleId="xl91">
    <w:name w:val="xl91"/>
    <w:basedOn w:val="a"/>
    <w:link w:val="xl910"/>
    <w:pPr>
      <w:spacing w:beforeAutospacing="1" w:afterAutospacing="1"/>
    </w:pPr>
    <w:rPr>
      <w:sz w:val="24"/>
    </w:rPr>
  </w:style>
  <w:style w:type="character" w:customStyle="1" w:styleId="xl910">
    <w:name w:val="xl91"/>
    <w:basedOn w:val="1"/>
    <w:link w:val="xl91"/>
    <w:rPr>
      <w:sz w:val="24"/>
    </w:rPr>
  </w:style>
  <w:style w:type="paragraph" w:customStyle="1" w:styleId="1fff5">
    <w:name w:val="Основной текст Знак1"/>
    <w:link w:val="1fff6"/>
    <w:rPr>
      <w:sz w:val="28"/>
    </w:rPr>
  </w:style>
  <w:style w:type="character" w:customStyle="1" w:styleId="1fff6">
    <w:name w:val="Основной текст Знак1"/>
    <w:link w:val="1fff5"/>
    <w:rPr>
      <w:sz w:val="28"/>
    </w:rPr>
  </w:style>
  <w:style w:type="paragraph" w:customStyle="1" w:styleId="xl152">
    <w:name w:val="xl152"/>
    <w:basedOn w:val="a"/>
    <w:link w:val="xl1520"/>
    <w:pPr>
      <w:spacing w:beforeAutospacing="1" w:afterAutospacing="1"/>
      <w:jc w:val="center"/>
    </w:pPr>
    <w:rPr>
      <w:b/>
      <w:sz w:val="24"/>
    </w:rPr>
  </w:style>
  <w:style w:type="character" w:customStyle="1" w:styleId="xl1520">
    <w:name w:val="xl152"/>
    <w:basedOn w:val="1"/>
    <w:link w:val="xl152"/>
    <w:rPr>
      <w:b/>
      <w:sz w:val="24"/>
    </w:rPr>
  </w:style>
  <w:style w:type="paragraph" w:customStyle="1" w:styleId="280">
    <w:name w:val="Основной текст (2) + 8"/>
    <w:link w:val="281"/>
    <w:rPr>
      <w:sz w:val="17"/>
      <w:highlight w:val="white"/>
    </w:rPr>
  </w:style>
  <w:style w:type="character" w:customStyle="1" w:styleId="281">
    <w:name w:val="Основной текст (2) + 8"/>
    <w:link w:val="280"/>
    <w:rPr>
      <w:sz w:val="17"/>
      <w:highlight w:val="white"/>
    </w:rPr>
  </w:style>
  <w:style w:type="paragraph" w:styleId="29">
    <w:name w:val="Body Text 2"/>
    <w:basedOn w:val="a"/>
    <w:link w:val="2a"/>
    <w:pPr>
      <w:spacing w:after="120" w:line="480" w:lineRule="auto"/>
    </w:pPr>
    <w:rPr>
      <w:rFonts w:ascii="Arial" w:hAnsi="Arial"/>
    </w:rPr>
  </w:style>
  <w:style w:type="character" w:customStyle="1" w:styleId="2a">
    <w:name w:val="Основной текст 2 Знак"/>
    <w:basedOn w:val="1"/>
    <w:link w:val="29"/>
    <w:rPr>
      <w:rFonts w:ascii="Arial" w:hAnsi="Arial"/>
    </w:rPr>
  </w:style>
  <w:style w:type="paragraph" w:customStyle="1" w:styleId="xl95">
    <w:name w:val="xl95"/>
    <w:basedOn w:val="a"/>
    <w:link w:val="xl950"/>
    <w:pPr>
      <w:spacing w:beforeAutospacing="1" w:afterAutospacing="1"/>
      <w:jc w:val="center"/>
    </w:pPr>
    <w:rPr>
      <w:sz w:val="24"/>
    </w:rPr>
  </w:style>
  <w:style w:type="character" w:customStyle="1" w:styleId="xl950">
    <w:name w:val="xl95"/>
    <w:basedOn w:val="1"/>
    <w:link w:val="xl95"/>
    <w:rPr>
      <w:sz w:val="24"/>
    </w:rPr>
  </w:style>
  <w:style w:type="paragraph" w:customStyle="1" w:styleId="xl104">
    <w:name w:val="xl104"/>
    <w:basedOn w:val="a"/>
    <w:link w:val="xl1040"/>
    <w:pPr>
      <w:spacing w:beforeAutospacing="1" w:afterAutospacing="1"/>
      <w:jc w:val="center"/>
    </w:pPr>
    <w:rPr>
      <w:sz w:val="16"/>
    </w:rPr>
  </w:style>
  <w:style w:type="character" w:customStyle="1" w:styleId="xl1040">
    <w:name w:val="xl104"/>
    <w:basedOn w:val="1"/>
    <w:link w:val="xl104"/>
    <w:rPr>
      <w:sz w:val="16"/>
    </w:rPr>
  </w:style>
  <w:style w:type="paragraph" w:customStyle="1" w:styleId="xl71">
    <w:name w:val="xl71"/>
    <w:basedOn w:val="a"/>
    <w:link w:val="xl710"/>
    <w:pPr>
      <w:spacing w:beforeAutospacing="1" w:afterAutospacing="1"/>
      <w:jc w:val="center"/>
    </w:pPr>
    <w:rPr>
      <w:sz w:val="24"/>
    </w:rPr>
  </w:style>
  <w:style w:type="character" w:customStyle="1" w:styleId="xl710">
    <w:name w:val="xl71"/>
    <w:basedOn w:val="1"/>
    <w:link w:val="xl71"/>
    <w:rPr>
      <w:sz w:val="24"/>
    </w:rPr>
  </w:style>
  <w:style w:type="paragraph" w:customStyle="1" w:styleId="45">
    <w:name w:val="Гиперссылка4"/>
    <w:link w:val="afb"/>
    <w:rPr>
      <w:color w:val="0000FF"/>
      <w:u w:val="single"/>
    </w:rPr>
  </w:style>
  <w:style w:type="character" w:styleId="afb">
    <w:name w:val="Hyperlink"/>
    <w:link w:val="45"/>
    <w:uiPriority w:val="99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Pr>
      <w:rFonts w:ascii="Arial" w:hAnsi="Arial"/>
    </w:rPr>
  </w:style>
  <w:style w:type="paragraph" w:customStyle="1" w:styleId="314">
    <w:name w:val="Основной текст 3 Знак1"/>
    <w:link w:val="315"/>
    <w:rPr>
      <w:sz w:val="16"/>
    </w:rPr>
  </w:style>
  <w:style w:type="character" w:customStyle="1" w:styleId="315">
    <w:name w:val="Основной текст 3 Знак1"/>
    <w:link w:val="314"/>
    <w:rPr>
      <w:sz w:val="16"/>
    </w:rPr>
  </w:style>
  <w:style w:type="paragraph" w:customStyle="1" w:styleId="73">
    <w:name w:val="Без интервала7"/>
    <w:link w:val="74"/>
    <w:rPr>
      <w:rFonts w:ascii="Calibri" w:hAnsi="Calibri"/>
      <w:sz w:val="22"/>
    </w:rPr>
  </w:style>
  <w:style w:type="character" w:customStyle="1" w:styleId="74">
    <w:name w:val="Без интервала7"/>
    <w:link w:val="73"/>
    <w:rPr>
      <w:rFonts w:ascii="Calibri" w:hAnsi="Calibri"/>
      <w:sz w:val="22"/>
    </w:rPr>
  </w:style>
  <w:style w:type="paragraph" w:styleId="afc">
    <w:name w:val="Intense Quote"/>
    <w:basedOn w:val="a"/>
    <w:next w:val="a"/>
    <w:link w:val="afd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d">
    <w:name w:val="Выделенная цитата Знак"/>
    <w:basedOn w:val="1"/>
    <w:link w:val="afc"/>
    <w:rPr>
      <w:i/>
      <w:sz w:val="28"/>
    </w:rPr>
  </w:style>
  <w:style w:type="paragraph" w:styleId="1fff7">
    <w:name w:val="toc 1"/>
    <w:next w:val="a"/>
    <w:link w:val="1fff8"/>
    <w:uiPriority w:val="99"/>
    <w:rPr>
      <w:rFonts w:ascii="XO Thames" w:hAnsi="XO Thames"/>
      <w:b/>
      <w:sz w:val="28"/>
    </w:rPr>
  </w:style>
  <w:style w:type="character" w:customStyle="1" w:styleId="1fff8">
    <w:name w:val="Оглавление 1 Знак"/>
    <w:link w:val="1fff7"/>
    <w:uiPriority w:val="99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93">
    <w:name w:val="Абзац списка9"/>
    <w:basedOn w:val="a"/>
    <w:link w:val="94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94">
    <w:name w:val="Абзац списка9"/>
    <w:basedOn w:val="1"/>
    <w:link w:val="93"/>
    <w:rPr>
      <w:rFonts w:ascii="Calibri" w:hAnsi="Calibri"/>
      <w:sz w:val="22"/>
    </w:rPr>
  </w:style>
  <w:style w:type="paragraph" w:customStyle="1" w:styleId="1fff9">
    <w:name w:val="Основной текст1"/>
    <w:basedOn w:val="a"/>
    <w:link w:val="1fffa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ffa">
    <w:name w:val="Основной текст1"/>
    <w:basedOn w:val="1"/>
    <w:link w:val="1fff9"/>
    <w:rPr>
      <w:b/>
      <w:spacing w:val="-3"/>
    </w:rPr>
  </w:style>
  <w:style w:type="paragraph" w:customStyle="1" w:styleId="xl132">
    <w:name w:val="xl132"/>
    <w:basedOn w:val="a"/>
    <w:link w:val="xl1320"/>
    <w:pPr>
      <w:spacing w:beforeAutospacing="1" w:afterAutospacing="1"/>
      <w:jc w:val="center"/>
    </w:pPr>
    <w:rPr>
      <w:sz w:val="16"/>
    </w:rPr>
  </w:style>
  <w:style w:type="character" w:customStyle="1" w:styleId="xl1320">
    <w:name w:val="xl132"/>
    <w:basedOn w:val="1"/>
    <w:link w:val="xl132"/>
    <w:rPr>
      <w:sz w:val="16"/>
    </w:rPr>
  </w:style>
  <w:style w:type="paragraph" w:customStyle="1" w:styleId="46">
    <w:name w:val="Без интервала4"/>
    <w:link w:val="47"/>
    <w:rPr>
      <w:rFonts w:ascii="Calibri" w:hAnsi="Calibri"/>
      <w:sz w:val="22"/>
    </w:rPr>
  </w:style>
  <w:style w:type="character" w:customStyle="1" w:styleId="47">
    <w:name w:val="Без интервала4"/>
    <w:link w:val="46"/>
    <w:rPr>
      <w:rFonts w:ascii="Calibri" w:hAnsi="Calibri"/>
      <w:sz w:val="22"/>
    </w:rPr>
  </w:style>
  <w:style w:type="paragraph" w:customStyle="1" w:styleId="xl148">
    <w:name w:val="xl148"/>
    <w:basedOn w:val="a"/>
    <w:link w:val="xl1480"/>
    <w:pPr>
      <w:spacing w:beforeAutospacing="1" w:afterAutospacing="1"/>
      <w:jc w:val="center"/>
    </w:pPr>
    <w:rPr>
      <w:sz w:val="24"/>
    </w:rPr>
  </w:style>
  <w:style w:type="character" w:customStyle="1" w:styleId="xl1480">
    <w:name w:val="xl148"/>
    <w:basedOn w:val="1"/>
    <w:link w:val="xl148"/>
    <w:rPr>
      <w:sz w:val="24"/>
    </w:rPr>
  </w:style>
  <w:style w:type="paragraph" w:customStyle="1" w:styleId="2b">
    <w:name w:val="Знак примечания2"/>
    <w:basedOn w:val="1fa"/>
    <w:link w:val="afe"/>
    <w:rPr>
      <w:sz w:val="16"/>
    </w:rPr>
  </w:style>
  <w:style w:type="character" w:styleId="afe">
    <w:name w:val="annotation reference"/>
    <w:basedOn w:val="a0"/>
    <w:link w:val="2b"/>
    <w:rPr>
      <w:sz w:val="16"/>
    </w:rPr>
  </w:style>
  <w:style w:type="paragraph" w:customStyle="1" w:styleId="1fffb">
    <w:name w:val="Название книги1"/>
    <w:link w:val="1fffc"/>
    <w:rPr>
      <w:i/>
      <w:smallCaps/>
      <w:spacing w:val="5"/>
    </w:rPr>
  </w:style>
  <w:style w:type="character" w:customStyle="1" w:styleId="1fffc">
    <w:name w:val="Название книги1"/>
    <w:link w:val="1fffb"/>
    <w:rPr>
      <w:i/>
      <w:smallCaps/>
      <w:spacing w:val="5"/>
    </w:rPr>
  </w:style>
  <w:style w:type="paragraph" w:customStyle="1" w:styleId="xl83">
    <w:name w:val="xl83"/>
    <w:basedOn w:val="a"/>
    <w:link w:val="xl830"/>
    <w:pPr>
      <w:spacing w:beforeAutospacing="1" w:afterAutospacing="1"/>
      <w:jc w:val="center"/>
    </w:pPr>
    <w:rPr>
      <w:sz w:val="24"/>
    </w:rPr>
  </w:style>
  <w:style w:type="character" w:customStyle="1" w:styleId="xl830">
    <w:name w:val="xl83"/>
    <w:basedOn w:val="1"/>
    <w:link w:val="xl83"/>
    <w:rPr>
      <w:sz w:val="24"/>
    </w:rPr>
  </w:style>
  <w:style w:type="paragraph" w:customStyle="1" w:styleId="xl105">
    <w:name w:val="xl105"/>
    <w:basedOn w:val="a"/>
    <w:link w:val="xl1050"/>
    <w:pPr>
      <w:spacing w:beforeAutospacing="1" w:afterAutospacing="1"/>
      <w:jc w:val="center"/>
    </w:pPr>
    <w:rPr>
      <w:sz w:val="16"/>
    </w:rPr>
  </w:style>
  <w:style w:type="character" w:customStyle="1" w:styleId="xl1050">
    <w:name w:val="xl105"/>
    <w:basedOn w:val="1"/>
    <w:link w:val="xl105"/>
    <w:rPr>
      <w:sz w:val="16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8"/>
    </w:rPr>
  </w:style>
  <w:style w:type="paragraph" w:customStyle="1" w:styleId="xl70">
    <w:name w:val="xl70"/>
    <w:basedOn w:val="a"/>
    <w:link w:val="xl700"/>
    <w:pPr>
      <w:spacing w:beforeAutospacing="1" w:afterAutospacing="1"/>
      <w:jc w:val="center"/>
    </w:pPr>
    <w:rPr>
      <w:sz w:val="24"/>
    </w:rPr>
  </w:style>
  <w:style w:type="character" w:customStyle="1" w:styleId="xl700">
    <w:name w:val="xl70"/>
    <w:basedOn w:val="1"/>
    <w:link w:val="xl70"/>
    <w:rPr>
      <w:sz w:val="24"/>
    </w:rPr>
  </w:style>
  <w:style w:type="paragraph" w:styleId="95">
    <w:name w:val="toc 9"/>
    <w:next w:val="a"/>
    <w:link w:val="96"/>
    <w:uiPriority w:val="99"/>
    <w:pPr>
      <w:ind w:left="1600"/>
    </w:pPr>
    <w:rPr>
      <w:rFonts w:ascii="XO Thames" w:hAnsi="XO Thames"/>
      <w:sz w:val="28"/>
    </w:rPr>
  </w:style>
  <w:style w:type="character" w:customStyle="1" w:styleId="96">
    <w:name w:val="Оглавление 9 Знак"/>
    <w:link w:val="95"/>
    <w:uiPriority w:val="99"/>
    <w:rPr>
      <w:rFonts w:ascii="XO Thames" w:hAnsi="XO Thames"/>
      <w:sz w:val="28"/>
    </w:rPr>
  </w:style>
  <w:style w:type="paragraph" w:customStyle="1" w:styleId="1fffd">
    <w:name w:val="Обычный1"/>
    <w:link w:val="1fffe"/>
  </w:style>
  <w:style w:type="character" w:customStyle="1" w:styleId="1fffe">
    <w:name w:val="Обычный1"/>
    <w:link w:val="1fffd"/>
  </w:style>
  <w:style w:type="paragraph" w:customStyle="1" w:styleId="3b">
    <w:name w:val="Без интервала3"/>
    <w:link w:val="3c"/>
    <w:rPr>
      <w:rFonts w:ascii="Calibri" w:hAnsi="Calibri"/>
      <w:sz w:val="22"/>
    </w:rPr>
  </w:style>
  <w:style w:type="character" w:customStyle="1" w:styleId="3c">
    <w:name w:val="Без интервала3"/>
    <w:link w:val="3b"/>
    <w:rPr>
      <w:rFonts w:ascii="Calibri" w:hAnsi="Calibri"/>
      <w:sz w:val="22"/>
    </w:rPr>
  </w:style>
  <w:style w:type="paragraph" w:customStyle="1" w:styleId="xl72">
    <w:name w:val="xl72"/>
    <w:basedOn w:val="a"/>
    <w:link w:val="xl720"/>
    <w:pPr>
      <w:spacing w:beforeAutospacing="1" w:afterAutospacing="1"/>
    </w:pPr>
    <w:rPr>
      <w:sz w:val="24"/>
    </w:rPr>
  </w:style>
  <w:style w:type="character" w:customStyle="1" w:styleId="xl720">
    <w:name w:val="xl72"/>
    <w:basedOn w:val="1"/>
    <w:link w:val="xl72"/>
    <w:rPr>
      <w:sz w:val="24"/>
    </w:rPr>
  </w:style>
  <w:style w:type="paragraph" w:customStyle="1" w:styleId="xl125">
    <w:name w:val="xl125"/>
    <w:basedOn w:val="a"/>
    <w:link w:val="xl1250"/>
    <w:pPr>
      <w:spacing w:beforeAutospacing="1" w:afterAutospacing="1"/>
    </w:pPr>
    <w:rPr>
      <w:sz w:val="24"/>
    </w:rPr>
  </w:style>
  <w:style w:type="character" w:customStyle="1" w:styleId="xl1250">
    <w:name w:val="xl125"/>
    <w:basedOn w:val="1"/>
    <w:link w:val="xl125"/>
    <w:rPr>
      <w:sz w:val="24"/>
    </w:rPr>
  </w:style>
  <w:style w:type="paragraph" w:customStyle="1" w:styleId="53">
    <w:name w:val="Гиперссылка5"/>
    <w:link w:val="54"/>
    <w:rPr>
      <w:color w:val="0000FF"/>
      <w:u w:val="single"/>
    </w:rPr>
  </w:style>
  <w:style w:type="character" w:customStyle="1" w:styleId="54">
    <w:name w:val="Гиперссылка5"/>
    <w:link w:val="53"/>
    <w:rPr>
      <w:color w:val="0000FF"/>
      <w:u w:val="single"/>
    </w:rPr>
  </w:style>
  <w:style w:type="paragraph" w:customStyle="1" w:styleId="xl81">
    <w:name w:val="xl81"/>
    <w:basedOn w:val="a"/>
    <w:link w:val="xl810"/>
    <w:pPr>
      <w:spacing w:beforeAutospacing="1" w:afterAutospacing="1"/>
      <w:jc w:val="center"/>
    </w:pPr>
    <w:rPr>
      <w:sz w:val="24"/>
    </w:rPr>
  </w:style>
  <w:style w:type="character" w:customStyle="1" w:styleId="xl810">
    <w:name w:val="xl81"/>
    <w:basedOn w:val="1"/>
    <w:link w:val="xl81"/>
    <w:rPr>
      <w:sz w:val="24"/>
    </w:rPr>
  </w:style>
  <w:style w:type="paragraph" w:customStyle="1" w:styleId="1ffff">
    <w:name w:val="Красная строка Знак1"/>
    <w:link w:val="1ffff0"/>
    <w:rPr>
      <w:sz w:val="28"/>
    </w:rPr>
  </w:style>
  <w:style w:type="character" w:customStyle="1" w:styleId="1ffff0">
    <w:name w:val="Красная строка Знак1"/>
    <w:link w:val="1ffff"/>
    <w:rPr>
      <w:sz w:val="28"/>
    </w:rPr>
  </w:style>
  <w:style w:type="paragraph" w:styleId="81">
    <w:name w:val="toc 8"/>
    <w:next w:val="a"/>
    <w:link w:val="82"/>
    <w:uiPriority w:val="9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uiPriority w:val="99"/>
    <w:rPr>
      <w:rFonts w:ascii="XO Thames" w:hAnsi="XO Thames"/>
      <w:sz w:val="28"/>
    </w:rPr>
  </w:style>
  <w:style w:type="paragraph" w:customStyle="1" w:styleId="1ffff1">
    <w:name w:val="Нижний колонтитул Знак1"/>
    <w:link w:val="1ffff2"/>
  </w:style>
  <w:style w:type="character" w:customStyle="1" w:styleId="1ffff2">
    <w:name w:val="Нижний колонтитул Знак1"/>
    <w:link w:val="1ffff1"/>
  </w:style>
  <w:style w:type="paragraph" w:customStyle="1" w:styleId="2c">
    <w:name w:val="Основной текст (2)"/>
    <w:basedOn w:val="a"/>
    <w:link w:val="2d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d">
    <w:name w:val="Основной текст (2)"/>
    <w:basedOn w:val="1"/>
    <w:link w:val="2c"/>
    <w:rPr>
      <w:sz w:val="26"/>
    </w:rPr>
  </w:style>
  <w:style w:type="paragraph" w:customStyle="1" w:styleId="2e">
    <w:name w:val="Без интервала2"/>
    <w:link w:val="2f"/>
    <w:rPr>
      <w:rFonts w:ascii="Calibri" w:hAnsi="Calibri"/>
      <w:sz w:val="22"/>
    </w:rPr>
  </w:style>
  <w:style w:type="character" w:customStyle="1" w:styleId="2f">
    <w:name w:val="Без интервала2"/>
    <w:link w:val="2e"/>
    <w:rPr>
      <w:rFonts w:ascii="Calibri" w:hAnsi="Calibri"/>
      <w:sz w:val="22"/>
    </w:rPr>
  </w:style>
  <w:style w:type="paragraph" w:customStyle="1" w:styleId="xl94">
    <w:name w:val="xl94"/>
    <w:basedOn w:val="a"/>
    <w:link w:val="xl940"/>
    <w:pPr>
      <w:spacing w:beforeAutospacing="1" w:afterAutospacing="1"/>
    </w:pPr>
    <w:rPr>
      <w:sz w:val="24"/>
    </w:rPr>
  </w:style>
  <w:style w:type="character" w:customStyle="1" w:styleId="xl940">
    <w:name w:val="xl94"/>
    <w:basedOn w:val="1"/>
    <w:link w:val="xl94"/>
    <w:rPr>
      <w:sz w:val="24"/>
    </w:rPr>
  </w:style>
  <w:style w:type="paragraph" w:customStyle="1" w:styleId="xl146">
    <w:name w:val="xl146"/>
    <w:basedOn w:val="a"/>
    <w:link w:val="xl1460"/>
    <w:pPr>
      <w:spacing w:beforeAutospacing="1" w:afterAutospacing="1"/>
      <w:jc w:val="center"/>
    </w:pPr>
    <w:rPr>
      <w:sz w:val="24"/>
    </w:rPr>
  </w:style>
  <w:style w:type="character" w:customStyle="1" w:styleId="xl1460">
    <w:name w:val="xl146"/>
    <w:basedOn w:val="1"/>
    <w:link w:val="xl146"/>
    <w:rPr>
      <w:sz w:val="24"/>
    </w:rPr>
  </w:style>
  <w:style w:type="paragraph" w:customStyle="1" w:styleId="xl159">
    <w:name w:val="xl159"/>
    <w:basedOn w:val="a"/>
    <w:link w:val="xl1590"/>
    <w:pPr>
      <w:spacing w:beforeAutospacing="1" w:afterAutospacing="1"/>
    </w:pPr>
    <w:rPr>
      <w:b/>
      <w:sz w:val="24"/>
    </w:rPr>
  </w:style>
  <w:style w:type="character" w:customStyle="1" w:styleId="xl1590">
    <w:name w:val="xl159"/>
    <w:basedOn w:val="1"/>
    <w:link w:val="xl159"/>
    <w:rPr>
      <w:b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xl129">
    <w:name w:val="xl129"/>
    <w:basedOn w:val="a"/>
    <w:link w:val="xl1290"/>
    <w:pPr>
      <w:spacing w:beforeAutospacing="1" w:afterAutospacing="1"/>
      <w:jc w:val="center"/>
    </w:pPr>
    <w:rPr>
      <w:sz w:val="16"/>
    </w:rPr>
  </w:style>
  <w:style w:type="character" w:customStyle="1" w:styleId="xl1290">
    <w:name w:val="xl129"/>
    <w:basedOn w:val="1"/>
    <w:link w:val="xl129"/>
    <w:rPr>
      <w:sz w:val="16"/>
    </w:rPr>
  </w:style>
  <w:style w:type="paragraph" w:customStyle="1" w:styleId="1ffff3">
    <w:name w:val="Текст Знак1"/>
    <w:link w:val="1ffff4"/>
    <w:rPr>
      <w:rFonts w:ascii="Consolas" w:hAnsi="Consolas"/>
      <w:sz w:val="21"/>
    </w:rPr>
  </w:style>
  <w:style w:type="character" w:customStyle="1" w:styleId="1ffff4">
    <w:name w:val="Текст Знак1"/>
    <w:link w:val="1ffff3"/>
    <w:rPr>
      <w:rFonts w:ascii="Consolas" w:hAnsi="Consolas"/>
      <w:sz w:val="21"/>
    </w:rPr>
  </w:style>
  <w:style w:type="paragraph" w:customStyle="1" w:styleId="75">
    <w:name w:val="Абзац списка7"/>
    <w:basedOn w:val="a"/>
    <w:link w:val="76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76">
    <w:name w:val="Абзац списка7"/>
    <w:basedOn w:val="1"/>
    <w:link w:val="75"/>
    <w:rPr>
      <w:rFonts w:ascii="Calibri" w:hAnsi="Calibri"/>
      <w:sz w:val="22"/>
    </w:rPr>
  </w:style>
  <w:style w:type="paragraph" w:customStyle="1" w:styleId="2f0">
    <w:name w:val="Основной шрифт абзаца2"/>
    <w:link w:val="2f1"/>
  </w:style>
  <w:style w:type="character" w:customStyle="1" w:styleId="2f1">
    <w:name w:val="Основной шрифт абзаца2"/>
    <w:link w:val="2f0"/>
  </w:style>
  <w:style w:type="paragraph" w:customStyle="1" w:styleId="xl82">
    <w:name w:val="xl82"/>
    <w:basedOn w:val="a"/>
    <w:link w:val="xl820"/>
    <w:pPr>
      <w:spacing w:beforeAutospacing="1" w:afterAutospacing="1"/>
      <w:jc w:val="center"/>
    </w:pPr>
    <w:rPr>
      <w:sz w:val="24"/>
    </w:rPr>
  </w:style>
  <w:style w:type="character" w:customStyle="1" w:styleId="xl820">
    <w:name w:val="xl82"/>
    <w:basedOn w:val="1"/>
    <w:link w:val="xl82"/>
    <w:rPr>
      <w:sz w:val="24"/>
    </w:rPr>
  </w:style>
  <w:style w:type="paragraph" w:customStyle="1" w:styleId="1ffff5">
    <w:name w:val="Текст выноски Знак1"/>
    <w:link w:val="1ffff6"/>
    <w:rPr>
      <w:rFonts w:ascii="Segoe UI" w:hAnsi="Segoe UI"/>
      <w:sz w:val="18"/>
    </w:rPr>
  </w:style>
  <w:style w:type="character" w:customStyle="1" w:styleId="1ffff6">
    <w:name w:val="Текст выноски Знак1"/>
    <w:link w:val="1ffff5"/>
    <w:rPr>
      <w:rFonts w:ascii="Segoe UI" w:hAnsi="Segoe UI"/>
      <w:sz w:val="18"/>
    </w:rPr>
  </w:style>
  <w:style w:type="paragraph" w:customStyle="1" w:styleId="214">
    <w:name w:val="Цитата 21"/>
    <w:basedOn w:val="a"/>
    <w:next w:val="a"/>
    <w:link w:val="215"/>
    <w:pPr>
      <w:spacing w:after="200" w:line="276" w:lineRule="auto"/>
      <w:ind w:firstLine="709"/>
      <w:jc w:val="both"/>
    </w:pPr>
    <w:rPr>
      <w:i/>
    </w:rPr>
  </w:style>
  <w:style w:type="character" w:customStyle="1" w:styleId="215">
    <w:name w:val="Цитата 21"/>
    <w:basedOn w:val="1"/>
    <w:link w:val="214"/>
    <w:rPr>
      <w:i/>
    </w:rPr>
  </w:style>
  <w:style w:type="paragraph" w:customStyle="1" w:styleId="xl133">
    <w:name w:val="xl133"/>
    <w:basedOn w:val="a"/>
    <w:link w:val="xl1330"/>
    <w:pPr>
      <w:spacing w:beforeAutospacing="1" w:afterAutospacing="1"/>
      <w:jc w:val="center"/>
    </w:pPr>
    <w:rPr>
      <w:sz w:val="16"/>
    </w:rPr>
  </w:style>
  <w:style w:type="character" w:customStyle="1" w:styleId="xl1330">
    <w:name w:val="xl133"/>
    <w:basedOn w:val="1"/>
    <w:link w:val="xl133"/>
    <w:rPr>
      <w:sz w:val="16"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styleId="55">
    <w:name w:val="toc 5"/>
    <w:next w:val="a"/>
    <w:link w:val="56"/>
    <w:uiPriority w:val="99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link w:val="55"/>
    <w:uiPriority w:val="99"/>
    <w:rPr>
      <w:rFonts w:ascii="XO Thames" w:hAnsi="XO Thames"/>
      <w:sz w:val="28"/>
    </w:rPr>
  </w:style>
  <w:style w:type="paragraph" w:customStyle="1" w:styleId="xl112">
    <w:name w:val="xl112"/>
    <w:basedOn w:val="a"/>
    <w:link w:val="xl1120"/>
    <w:pPr>
      <w:spacing w:beforeAutospacing="1" w:afterAutospacing="1"/>
      <w:jc w:val="center"/>
    </w:pPr>
    <w:rPr>
      <w:sz w:val="24"/>
    </w:rPr>
  </w:style>
  <w:style w:type="character" w:customStyle="1" w:styleId="xl1120">
    <w:name w:val="xl112"/>
    <w:basedOn w:val="1"/>
    <w:link w:val="xl112"/>
    <w:rPr>
      <w:sz w:val="24"/>
    </w:rPr>
  </w:style>
  <w:style w:type="paragraph" w:customStyle="1" w:styleId="57">
    <w:name w:val="Абзац списка5"/>
    <w:basedOn w:val="a"/>
    <w:link w:val="58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58">
    <w:name w:val="Абзац списка5"/>
    <w:basedOn w:val="1"/>
    <w:link w:val="57"/>
    <w:rPr>
      <w:rFonts w:ascii="Calibri" w:hAnsi="Calibri"/>
      <w:sz w:val="22"/>
    </w:rPr>
  </w:style>
  <w:style w:type="paragraph" w:customStyle="1" w:styleId="xl76">
    <w:name w:val="xl76"/>
    <w:basedOn w:val="a"/>
    <w:link w:val="xl760"/>
    <w:pPr>
      <w:spacing w:beforeAutospacing="1" w:afterAutospacing="1"/>
      <w:jc w:val="center"/>
    </w:pPr>
    <w:rPr>
      <w:sz w:val="24"/>
    </w:rPr>
  </w:style>
  <w:style w:type="character" w:customStyle="1" w:styleId="xl760">
    <w:name w:val="xl76"/>
    <w:basedOn w:val="1"/>
    <w:link w:val="xl76"/>
    <w:rPr>
      <w:sz w:val="24"/>
    </w:rPr>
  </w:style>
  <w:style w:type="paragraph" w:customStyle="1" w:styleId="1ffff7">
    <w:name w:val="Абзац списка1"/>
    <w:basedOn w:val="a"/>
    <w:link w:val="1ffff8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1ffff8">
    <w:name w:val="Абзац списка1"/>
    <w:basedOn w:val="1"/>
    <w:link w:val="1ffff7"/>
    <w:rPr>
      <w:rFonts w:ascii="Calibri" w:hAnsi="Calibri"/>
      <w:sz w:val="22"/>
    </w:rPr>
  </w:style>
  <w:style w:type="paragraph" w:customStyle="1" w:styleId="3d">
    <w:name w:val="Гиперссылка3"/>
    <w:link w:val="3e"/>
    <w:rPr>
      <w:color w:val="0000FF"/>
      <w:u w:val="single"/>
    </w:rPr>
  </w:style>
  <w:style w:type="character" w:customStyle="1" w:styleId="3e">
    <w:name w:val="Гиперссылка3"/>
    <w:link w:val="3d"/>
    <w:rPr>
      <w:color w:val="0000FF"/>
      <w:u w:val="single"/>
    </w:rPr>
  </w:style>
  <w:style w:type="paragraph" w:customStyle="1" w:styleId="xl136">
    <w:name w:val="xl136"/>
    <w:basedOn w:val="a"/>
    <w:link w:val="xl1360"/>
    <w:pPr>
      <w:spacing w:beforeAutospacing="1" w:afterAutospacing="1"/>
      <w:jc w:val="center"/>
    </w:pPr>
    <w:rPr>
      <w:sz w:val="16"/>
    </w:rPr>
  </w:style>
  <w:style w:type="character" w:customStyle="1" w:styleId="xl1360">
    <w:name w:val="xl136"/>
    <w:basedOn w:val="1"/>
    <w:link w:val="xl136"/>
    <w:rPr>
      <w:sz w:val="16"/>
    </w:rPr>
  </w:style>
  <w:style w:type="paragraph" w:customStyle="1" w:styleId="xl119">
    <w:name w:val="xl119"/>
    <w:basedOn w:val="a"/>
    <w:link w:val="xl1190"/>
    <w:pPr>
      <w:spacing w:beforeAutospacing="1" w:afterAutospacing="1"/>
      <w:jc w:val="center"/>
    </w:pPr>
    <w:rPr>
      <w:sz w:val="24"/>
    </w:rPr>
  </w:style>
  <w:style w:type="character" w:customStyle="1" w:styleId="xl1190">
    <w:name w:val="xl119"/>
    <w:basedOn w:val="1"/>
    <w:link w:val="xl119"/>
    <w:rPr>
      <w:sz w:val="24"/>
    </w:rPr>
  </w:style>
  <w:style w:type="paragraph" w:customStyle="1" w:styleId="1ffff9">
    <w:name w:val="Выделение1"/>
    <w:link w:val="1ffffa"/>
    <w:rPr>
      <w:b/>
      <w:i/>
      <w:spacing w:val="10"/>
    </w:rPr>
  </w:style>
  <w:style w:type="character" w:customStyle="1" w:styleId="1ffffa">
    <w:name w:val="Выделение1"/>
    <w:link w:val="1ffff9"/>
    <w:rPr>
      <w:b/>
      <w:i/>
      <w:spacing w:val="10"/>
    </w:rPr>
  </w:style>
  <w:style w:type="paragraph" w:customStyle="1" w:styleId="aff">
    <w:name w:val="Таб_заг"/>
    <w:basedOn w:val="ad"/>
    <w:link w:val="aff0"/>
    <w:pPr>
      <w:jc w:val="center"/>
    </w:pPr>
    <w:rPr>
      <w:sz w:val="24"/>
    </w:rPr>
  </w:style>
  <w:style w:type="character" w:customStyle="1" w:styleId="aff0">
    <w:name w:val="Таб_заг"/>
    <w:basedOn w:val="ae"/>
    <w:link w:val="aff"/>
    <w:rPr>
      <w:sz w:val="24"/>
    </w:rPr>
  </w:style>
  <w:style w:type="paragraph" w:customStyle="1" w:styleId="xl151">
    <w:name w:val="xl151"/>
    <w:basedOn w:val="a"/>
    <w:link w:val="xl1510"/>
    <w:pPr>
      <w:spacing w:beforeAutospacing="1" w:afterAutospacing="1"/>
      <w:jc w:val="center"/>
    </w:pPr>
    <w:rPr>
      <w:sz w:val="24"/>
    </w:rPr>
  </w:style>
  <w:style w:type="character" w:customStyle="1" w:styleId="xl1510">
    <w:name w:val="xl151"/>
    <w:basedOn w:val="1"/>
    <w:link w:val="xl151"/>
    <w:rPr>
      <w:sz w:val="24"/>
    </w:rPr>
  </w:style>
  <w:style w:type="paragraph" w:customStyle="1" w:styleId="1ffffb">
    <w:name w:val="Текст сноски1"/>
    <w:basedOn w:val="a"/>
    <w:next w:val="Footnote"/>
    <w:link w:val="1ffffc"/>
    <w:rPr>
      <w:rFonts w:ascii="Calibri" w:hAnsi="Calibri"/>
    </w:rPr>
  </w:style>
  <w:style w:type="character" w:customStyle="1" w:styleId="1ffffc">
    <w:name w:val="Текст сноски1"/>
    <w:basedOn w:val="1"/>
    <w:link w:val="1ffffb"/>
    <w:rPr>
      <w:rFonts w:ascii="Calibri" w:hAnsi="Calibri"/>
    </w:rPr>
  </w:style>
  <w:style w:type="paragraph" w:customStyle="1" w:styleId="ConsPlusNonformat">
    <w:name w:val="ConsPlusNonformat Знак"/>
    <w:link w:val="ConsPlusNonformat0"/>
    <w:rPr>
      <w:rFonts w:ascii="Courier New" w:hAnsi="Courier New"/>
    </w:rPr>
  </w:style>
  <w:style w:type="character" w:customStyle="1" w:styleId="ConsPlusNonformat0">
    <w:name w:val="ConsPlusNonformat Знак"/>
    <w:link w:val="ConsPlusNonformat"/>
    <w:rPr>
      <w:rFonts w:ascii="Courier New" w:hAnsi="Courier New"/>
    </w:rPr>
  </w:style>
  <w:style w:type="paragraph" w:customStyle="1" w:styleId="xl93">
    <w:name w:val="xl93"/>
    <w:basedOn w:val="a"/>
    <w:link w:val="xl930"/>
    <w:pPr>
      <w:spacing w:beforeAutospacing="1" w:afterAutospacing="1"/>
      <w:jc w:val="center"/>
    </w:pPr>
    <w:rPr>
      <w:b/>
      <w:sz w:val="24"/>
    </w:rPr>
  </w:style>
  <w:style w:type="character" w:customStyle="1" w:styleId="xl930">
    <w:name w:val="xl93"/>
    <w:basedOn w:val="1"/>
    <w:link w:val="xl93"/>
    <w:rPr>
      <w:b/>
      <w:sz w:val="24"/>
    </w:rPr>
  </w:style>
  <w:style w:type="paragraph" w:styleId="aff1">
    <w:name w:val="Body Text"/>
    <w:basedOn w:val="a"/>
    <w:link w:val="aff2"/>
    <w:uiPriority w:val="99"/>
    <w:rPr>
      <w:sz w:val="28"/>
    </w:rPr>
  </w:style>
  <w:style w:type="character" w:customStyle="1" w:styleId="aff2">
    <w:name w:val="Основной текст Знак"/>
    <w:basedOn w:val="1"/>
    <w:link w:val="aff1"/>
    <w:uiPriority w:val="99"/>
    <w:rPr>
      <w:sz w:val="28"/>
    </w:rPr>
  </w:style>
  <w:style w:type="paragraph" w:customStyle="1" w:styleId="xl106">
    <w:name w:val="xl106"/>
    <w:basedOn w:val="a"/>
    <w:link w:val="xl1060"/>
    <w:pPr>
      <w:spacing w:beforeAutospacing="1" w:afterAutospacing="1"/>
      <w:jc w:val="center"/>
    </w:pPr>
    <w:rPr>
      <w:sz w:val="16"/>
    </w:rPr>
  </w:style>
  <w:style w:type="character" w:customStyle="1" w:styleId="xl1060">
    <w:name w:val="xl106"/>
    <w:basedOn w:val="1"/>
    <w:link w:val="xl106"/>
    <w:rPr>
      <w:sz w:val="16"/>
    </w:rPr>
  </w:style>
  <w:style w:type="paragraph" w:customStyle="1" w:styleId="1ffffd">
    <w:name w:val="Схема документа Знак1"/>
    <w:link w:val="1ffffe"/>
    <w:rPr>
      <w:rFonts w:ascii="Tahoma" w:hAnsi="Tahoma"/>
      <w:sz w:val="16"/>
    </w:rPr>
  </w:style>
  <w:style w:type="character" w:customStyle="1" w:styleId="1ffffe">
    <w:name w:val="Схема документа Знак1"/>
    <w:link w:val="1ffffd"/>
    <w:rPr>
      <w:rFonts w:ascii="Tahoma" w:hAnsi="Tahoma"/>
      <w:sz w:val="16"/>
    </w:rPr>
  </w:style>
  <w:style w:type="paragraph" w:customStyle="1" w:styleId="xl115">
    <w:name w:val="xl115"/>
    <w:basedOn w:val="a"/>
    <w:link w:val="xl1150"/>
    <w:pPr>
      <w:spacing w:beforeAutospacing="1" w:afterAutospacing="1"/>
      <w:jc w:val="center"/>
    </w:pPr>
  </w:style>
  <w:style w:type="character" w:customStyle="1" w:styleId="xl1150">
    <w:name w:val="xl115"/>
    <w:basedOn w:val="1"/>
    <w:link w:val="xl115"/>
  </w:style>
  <w:style w:type="paragraph" w:customStyle="1" w:styleId="xl75">
    <w:name w:val="xl75"/>
    <w:basedOn w:val="a"/>
    <w:link w:val="xl750"/>
    <w:pPr>
      <w:spacing w:beforeAutospacing="1" w:afterAutospacing="1"/>
    </w:pPr>
    <w:rPr>
      <w:sz w:val="24"/>
    </w:rPr>
  </w:style>
  <w:style w:type="character" w:customStyle="1" w:styleId="xl750">
    <w:name w:val="xl75"/>
    <w:basedOn w:val="1"/>
    <w:link w:val="xl75"/>
    <w:rPr>
      <w:sz w:val="24"/>
    </w:rPr>
  </w:style>
  <w:style w:type="paragraph" w:customStyle="1" w:styleId="3f">
    <w:name w:val="Основной шрифт абзаца3"/>
    <w:link w:val="3f0"/>
  </w:style>
  <w:style w:type="character" w:customStyle="1" w:styleId="3f0">
    <w:name w:val="Основной шрифт абзаца3"/>
    <w:link w:val="3f"/>
  </w:style>
  <w:style w:type="paragraph" w:customStyle="1" w:styleId="aff3">
    <w:name w:val="Нормальный (таблица)"/>
    <w:basedOn w:val="a"/>
    <w:next w:val="a"/>
    <w:link w:val="aff4"/>
    <w:pPr>
      <w:widowControl w:val="0"/>
      <w:jc w:val="both"/>
    </w:pPr>
    <w:rPr>
      <w:rFonts w:ascii="Arial" w:hAnsi="Arial"/>
      <w:sz w:val="24"/>
    </w:rPr>
  </w:style>
  <w:style w:type="character" w:customStyle="1" w:styleId="aff4">
    <w:name w:val="Нормальный (таблица)"/>
    <w:basedOn w:val="1"/>
    <w:link w:val="aff3"/>
    <w:rPr>
      <w:rFonts w:ascii="Arial" w:hAnsi="Arial"/>
      <w:sz w:val="24"/>
    </w:rPr>
  </w:style>
  <w:style w:type="paragraph" w:customStyle="1" w:styleId="83">
    <w:name w:val="Без интервала8"/>
    <w:link w:val="84"/>
    <w:rPr>
      <w:rFonts w:ascii="Calibri" w:hAnsi="Calibri"/>
      <w:sz w:val="22"/>
    </w:rPr>
  </w:style>
  <w:style w:type="character" w:customStyle="1" w:styleId="84">
    <w:name w:val="Без интервала8"/>
    <w:link w:val="83"/>
    <w:rPr>
      <w:rFonts w:ascii="Calibri" w:hAnsi="Calibri"/>
      <w:sz w:val="22"/>
    </w:rPr>
  </w:style>
  <w:style w:type="paragraph" w:styleId="aff5">
    <w:name w:val="Subtitle"/>
    <w:basedOn w:val="a"/>
    <w:next w:val="a"/>
    <w:link w:val="aff6"/>
    <w:uiPriority w:val="99"/>
    <w:qFormat/>
    <w:pPr>
      <w:ind w:left="10206"/>
      <w:jc w:val="center"/>
    </w:pPr>
    <w:rPr>
      <w:sz w:val="28"/>
    </w:rPr>
  </w:style>
  <w:style w:type="character" w:customStyle="1" w:styleId="aff6">
    <w:name w:val="Подзаголовок Знак"/>
    <w:basedOn w:val="1"/>
    <w:link w:val="aff5"/>
    <w:uiPriority w:val="99"/>
    <w:rPr>
      <w:sz w:val="28"/>
    </w:rPr>
  </w:style>
  <w:style w:type="paragraph" w:customStyle="1" w:styleId="xl109">
    <w:name w:val="xl109"/>
    <w:basedOn w:val="a"/>
    <w:link w:val="xl1090"/>
    <w:pPr>
      <w:spacing w:beforeAutospacing="1" w:afterAutospacing="1"/>
      <w:jc w:val="center"/>
    </w:pPr>
    <w:rPr>
      <w:sz w:val="24"/>
    </w:rPr>
  </w:style>
  <w:style w:type="character" w:customStyle="1" w:styleId="xl1090">
    <w:name w:val="xl109"/>
    <w:basedOn w:val="1"/>
    <w:link w:val="xl109"/>
    <w:rPr>
      <w:sz w:val="24"/>
    </w:rPr>
  </w:style>
  <w:style w:type="paragraph" w:customStyle="1" w:styleId="ConsPlusNonformat1">
    <w:name w:val="ConsPlusNonformat"/>
    <w:link w:val="ConsPlusNonformat2"/>
    <w:pPr>
      <w:widowControl w:val="0"/>
    </w:pPr>
    <w:rPr>
      <w:rFonts w:ascii="Courier New" w:hAnsi="Courier New"/>
    </w:rPr>
  </w:style>
  <w:style w:type="character" w:customStyle="1" w:styleId="ConsPlusNonformat2">
    <w:name w:val="ConsPlusNonformat"/>
    <w:link w:val="ConsPlusNonformat1"/>
    <w:rPr>
      <w:rFonts w:ascii="Courier New" w:hAnsi="Courier New"/>
    </w:rPr>
  </w:style>
  <w:style w:type="paragraph" w:customStyle="1" w:styleId="xl139">
    <w:name w:val="xl139"/>
    <w:basedOn w:val="a"/>
    <w:link w:val="xl1390"/>
    <w:pPr>
      <w:spacing w:beforeAutospacing="1" w:afterAutospacing="1"/>
      <w:jc w:val="center"/>
    </w:pPr>
    <w:rPr>
      <w:sz w:val="16"/>
    </w:rPr>
  </w:style>
  <w:style w:type="character" w:customStyle="1" w:styleId="xl1390">
    <w:name w:val="xl139"/>
    <w:basedOn w:val="1"/>
    <w:link w:val="xl139"/>
    <w:rPr>
      <w:sz w:val="16"/>
    </w:rPr>
  </w:style>
  <w:style w:type="paragraph" w:customStyle="1" w:styleId="2f2">
    <w:name w:val="Абзац списка2"/>
    <w:basedOn w:val="a"/>
    <w:link w:val="2f3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2f3">
    <w:name w:val="Абзац списка2"/>
    <w:basedOn w:val="1"/>
    <w:link w:val="2f2"/>
    <w:rPr>
      <w:rFonts w:ascii="Calibri" w:hAnsi="Calibri"/>
      <w:sz w:val="22"/>
    </w:rPr>
  </w:style>
  <w:style w:type="paragraph" w:customStyle="1" w:styleId="1fffff">
    <w:name w:val="Нижний колонтитул1"/>
    <w:basedOn w:val="a"/>
    <w:next w:val="af3"/>
    <w:link w:val="1fffff0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fffff0">
    <w:name w:val="Нижний колонтитул1"/>
    <w:basedOn w:val="1"/>
    <w:link w:val="1fffff"/>
    <w:uiPriority w:val="99"/>
    <w:rPr>
      <w:rFonts w:ascii="Calibri" w:hAnsi="Calibri"/>
      <w:sz w:val="22"/>
    </w:rPr>
  </w:style>
  <w:style w:type="paragraph" w:customStyle="1" w:styleId="1fffff1">
    <w:name w:val="Текст сноски Знак1"/>
    <w:basedOn w:val="1f3"/>
    <w:link w:val="1fffff2"/>
  </w:style>
  <w:style w:type="character" w:customStyle="1" w:styleId="1fffff2">
    <w:name w:val="Текст сноски Знак1"/>
    <w:basedOn w:val="1f5"/>
    <w:link w:val="1fffff1"/>
  </w:style>
  <w:style w:type="paragraph" w:customStyle="1" w:styleId="810">
    <w:name w:val="Заголовок 81"/>
    <w:basedOn w:val="a"/>
    <w:next w:val="a"/>
    <w:link w:val="811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"/>
    <w:link w:val="810"/>
    <w:rPr>
      <w:b/>
      <w:color w:val="7F7F7F"/>
    </w:rPr>
  </w:style>
  <w:style w:type="paragraph" w:customStyle="1" w:styleId="xl110">
    <w:name w:val="xl110"/>
    <w:basedOn w:val="a"/>
    <w:link w:val="xl1100"/>
    <w:pPr>
      <w:spacing w:beforeAutospacing="1" w:afterAutospacing="1"/>
      <w:jc w:val="center"/>
    </w:pPr>
    <w:rPr>
      <w:sz w:val="16"/>
    </w:rPr>
  </w:style>
  <w:style w:type="character" w:customStyle="1" w:styleId="xl1100">
    <w:name w:val="xl110"/>
    <w:basedOn w:val="1"/>
    <w:link w:val="xl110"/>
    <w:rPr>
      <w:sz w:val="16"/>
    </w:rPr>
  </w:style>
  <w:style w:type="paragraph" w:customStyle="1" w:styleId="1fffff3">
    <w:name w:val="Выделенная цитата1"/>
    <w:basedOn w:val="a"/>
    <w:next w:val="a"/>
    <w:link w:val="1fffff4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ffff4">
    <w:name w:val="Выделенная цитата1"/>
    <w:basedOn w:val="1"/>
    <w:link w:val="1fffff3"/>
    <w:rPr>
      <w:b/>
      <w:i/>
      <w:color w:val="4F81BD"/>
    </w:rPr>
  </w:style>
  <w:style w:type="paragraph" w:styleId="aff7">
    <w:name w:val="Title"/>
    <w:basedOn w:val="a"/>
    <w:next w:val="a"/>
    <w:link w:val="aff8"/>
    <w:uiPriority w:val="99"/>
    <w:qFormat/>
    <w:pPr>
      <w:contextualSpacing/>
    </w:pPr>
    <w:rPr>
      <w:rFonts w:ascii="Cambria" w:hAnsi="Cambria"/>
      <w:spacing w:val="-10"/>
      <w:sz w:val="56"/>
    </w:rPr>
  </w:style>
  <w:style w:type="character" w:customStyle="1" w:styleId="aff8">
    <w:name w:val="Название Знак"/>
    <w:basedOn w:val="1"/>
    <w:link w:val="aff7"/>
    <w:uiPriority w:val="99"/>
    <w:rPr>
      <w:rFonts w:ascii="Cambria" w:hAnsi="Cambria"/>
      <w:spacing w:val="-10"/>
      <w:sz w:val="56"/>
    </w:rPr>
  </w:style>
  <w:style w:type="paragraph" w:customStyle="1" w:styleId="1fffff5">
    <w:name w:val="Сильное выделение1"/>
    <w:link w:val="1fffff6"/>
    <w:rPr>
      <w:b/>
      <w:i/>
    </w:rPr>
  </w:style>
  <w:style w:type="character" w:customStyle="1" w:styleId="1fffff6">
    <w:name w:val="Сильное выделение1"/>
    <w:link w:val="1fffff5"/>
    <w:rPr>
      <w:b/>
      <w:i/>
    </w:rPr>
  </w:style>
  <w:style w:type="paragraph" w:customStyle="1" w:styleId="xl124">
    <w:name w:val="xl124"/>
    <w:basedOn w:val="a"/>
    <w:link w:val="xl1240"/>
    <w:pPr>
      <w:spacing w:beforeAutospacing="1" w:afterAutospacing="1"/>
    </w:pPr>
    <w:rPr>
      <w:b/>
      <w:sz w:val="24"/>
    </w:rPr>
  </w:style>
  <w:style w:type="character" w:customStyle="1" w:styleId="xl1240">
    <w:name w:val="xl124"/>
    <w:basedOn w:val="1"/>
    <w:link w:val="xl124"/>
    <w:rPr>
      <w:b/>
      <w:sz w:val="24"/>
    </w:rPr>
  </w:style>
  <w:style w:type="paragraph" w:customStyle="1" w:styleId="xl86">
    <w:name w:val="xl86"/>
    <w:basedOn w:val="a"/>
    <w:link w:val="xl860"/>
    <w:pPr>
      <w:spacing w:beforeAutospacing="1" w:afterAutospacing="1"/>
      <w:jc w:val="center"/>
    </w:pPr>
    <w:rPr>
      <w:sz w:val="24"/>
    </w:rPr>
  </w:style>
  <w:style w:type="character" w:customStyle="1" w:styleId="xl860">
    <w:name w:val="xl86"/>
    <w:basedOn w:val="1"/>
    <w:link w:val="xl86"/>
    <w:rPr>
      <w:sz w:val="24"/>
    </w:rPr>
  </w:style>
  <w:style w:type="paragraph" w:customStyle="1" w:styleId="1fffff7">
    <w:name w:val="Обычный1"/>
    <w:link w:val="1fffff8"/>
  </w:style>
  <w:style w:type="character" w:customStyle="1" w:styleId="1fffff8">
    <w:name w:val="Обычный1"/>
    <w:link w:val="1fffff7"/>
    <w:uiPriority w:val="99"/>
  </w:style>
  <w:style w:type="paragraph" w:customStyle="1" w:styleId="48">
    <w:name w:val="Гиперссылка4"/>
    <w:link w:val="49"/>
    <w:rPr>
      <w:color w:val="0000FF"/>
      <w:u w:val="single"/>
    </w:rPr>
  </w:style>
  <w:style w:type="character" w:customStyle="1" w:styleId="49">
    <w:name w:val="Гиперссылка4"/>
    <w:link w:val="48"/>
    <w:rPr>
      <w:color w:val="0000FF"/>
      <w:u w:val="single"/>
    </w:rPr>
  </w:style>
  <w:style w:type="paragraph" w:customStyle="1" w:styleId="xl143">
    <w:name w:val="xl143"/>
    <w:basedOn w:val="a"/>
    <w:link w:val="xl1430"/>
    <w:pPr>
      <w:spacing w:beforeAutospacing="1" w:afterAutospacing="1"/>
      <w:jc w:val="center"/>
    </w:pPr>
    <w:rPr>
      <w:sz w:val="24"/>
    </w:rPr>
  </w:style>
  <w:style w:type="character" w:customStyle="1" w:styleId="xl1430">
    <w:name w:val="xl143"/>
    <w:basedOn w:val="1"/>
    <w:link w:val="xl143"/>
    <w:rPr>
      <w:sz w:val="24"/>
    </w:rPr>
  </w:style>
  <w:style w:type="paragraph" w:customStyle="1" w:styleId="1fffff9">
    <w:name w:val="Верхний колонтитул1"/>
    <w:basedOn w:val="a"/>
    <w:next w:val="af"/>
    <w:link w:val="1fffffa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fffffa">
    <w:name w:val="Верхний колонтитул1"/>
    <w:basedOn w:val="1"/>
    <w:link w:val="1fffff9"/>
    <w:uiPriority w:val="99"/>
    <w:rPr>
      <w:rFonts w:ascii="Calibri" w:hAnsi="Calibri"/>
      <w:sz w:val="22"/>
    </w:rPr>
  </w:style>
  <w:style w:type="paragraph" w:customStyle="1" w:styleId="xl160">
    <w:name w:val="xl160"/>
    <w:basedOn w:val="a"/>
    <w:link w:val="xl1600"/>
    <w:pPr>
      <w:spacing w:beforeAutospacing="1" w:afterAutospacing="1"/>
      <w:jc w:val="center"/>
    </w:pPr>
    <w:rPr>
      <w:sz w:val="24"/>
    </w:rPr>
  </w:style>
  <w:style w:type="character" w:customStyle="1" w:styleId="xl1600">
    <w:name w:val="xl160"/>
    <w:basedOn w:val="1"/>
    <w:link w:val="xl160"/>
    <w:rPr>
      <w:sz w:val="24"/>
    </w:rPr>
  </w:style>
  <w:style w:type="paragraph" w:customStyle="1" w:styleId="85">
    <w:name w:val="Абзац списка8"/>
    <w:basedOn w:val="a"/>
    <w:link w:val="86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86">
    <w:name w:val="Абзац списка8"/>
    <w:basedOn w:val="1"/>
    <w:link w:val="85"/>
    <w:rPr>
      <w:rFonts w:ascii="Calibri" w:hAnsi="Calibri"/>
      <w:sz w:val="22"/>
    </w:rPr>
  </w:style>
  <w:style w:type="paragraph" w:customStyle="1" w:styleId="4a">
    <w:name w:val="Абзац списка4"/>
    <w:basedOn w:val="a"/>
    <w:link w:val="4b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4b">
    <w:name w:val="Абзац списка4"/>
    <w:basedOn w:val="1"/>
    <w:link w:val="4a"/>
    <w:rPr>
      <w:rFonts w:ascii="Calibri" w:hAnsi="Calibri"/>
      <w:sz w:val="22"/>
    </w:rPr>
  </w:style>
  <w:style w:type="paragraph" w:customStyle="1" w:styleId="1fffffb">
    <w:name w:val="Сильная ссылка1"/>
    <w:link w:val="1fffffc"/>
    <w:rPr>
      <w:b/>
      <w:smallCaps/>
    </w:rPr>
  </w:style>
  <w:style w:type="character" w:customStyle="1" w:styleId="1fffffc">
    <w:name w:val="Сильная ссылка1"/>
    <w:link w:val="1fffffb"/>
    <w:rPr>
      <w:b/>
      <w:smallCaps/>
    </w:rPr>
  </w:style>
  <w:style w:type="paragraph" w:styleId="aff9">
    <w:name w:val="Body Text Indent"/>
    <w:basedOn w:val="a"/>
    <w:link w:val="affa"/>
    <w:pPr>
      <w:ind w:firstLine="709"/>
      <w:jc w:val="both"/>
    </w:pPr>
    <w:rPr>
      <w:sz w:val="28"/>
    </w:rPr>
  </w:style>
  <w:style w:type="character" w:customStyle="1" w:styleId="affa">
    <w:name w:val="Основной текст с отступом Знак"/>
    <w:basedOn w:val="1"/>
    <w:link w:val="aff9"/>
    <w:rPr>
      <w:sz w:val="28"/>
    </w:rPr>
  </w:style>
  <w:style w:type="paragraph" w:customStyle="1" w:styleId="xl77">
    <w:name w:val="xl77"/>
    <w:basedOn w:val="a"/>
    <w:link w:val="xl770"/>
    <w:pPr>
      <w:spacing w:beforeAutospacing="1" w:afterAutospacing="1"/>
      <w:jc w:val="center"/>
    </w:pPr>
    <w:rPr>
      <w:sz w:val="24"/>
    </w:rPr>
  </w:style>
  <w:style w:type="character" w:customStyle="1" w:styleId="xl770">
    <w:name w:val="xl77"/>
    <w:basedOn w:val="1"/>
    <w:link w:val="xl77"/>
    <w:rPr>
      <w:sz w:val="24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paragraph" w:customStyle="1" w:styleId="xl108">
    <w:name w:val="xl108"/>
    <w:basedOn w:val="a"/>
    <w:link w:val="xl1080"/>
    <w:pPr>
      <w:spacing w:beforeAutospacing="1" w:afterAutospacing="1"/>
      <w:jc w:val="center"/>
    </w:pPr>
    <w:rPr>
      <w:sz w:val="16"/>
    </w:rPr>
  </w:style>
  <w:style w:type="character" w:customStyle="1" w:styleId="xl1080">
    <w:name w:val="xl108"/>
    <w:basedOn w:val="1"/>
    <w:link w:val="xl108"/>
    <w:rPr>
      <w:sz w:val="16"/>
    </w:rPr>
  </w:style>
  <w:style w:type="paragraph" w:customStyle="1" w:styleId="xl128">
    <w:name w:val="xl128"/>
    <w:basedOn w:val="a"/>
    <w:link w:val="xl1280"/>
    <w:pPr>
      <w:spacing w:beforeAutospacing="1" w:afterAutospacing="1"/>
      <w:jc w:val="center"/>
    </w:pPr>
    <w:rPr>
      <w:sz w:val="16"/>
    </w:rPr>
  </w:style>
  <w:style w:type="character" w:customStyle="1" w:styleId="xl1280">
    <w:name w:val="xl128"/>
    <w:basedOn w:val="1"/>
    <w:link w:val="xl128"/>
    <w:rPr>
      <w:sz w:val="16"/>
    </w:rPr>
  </w:style>
  <w:style w:type="paragraph" w:customStyle="1" w:styleId="65">
    <w:name w:val="Абзац списка6"/>
    <w:basedOn w:val="a"/>
    <w:link w:val="66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66">
    <w:name w:val="Абзац списка6"/>
    <w:basedOn w:val="1"/>
    <w:link w:val="65"/>
    <w:rPr>
      <w:rFonts w:ascii="Calibri" w:hAnsi="Calibri"/>
      <w:sz w:val="22"/>
    </w:rPr>
  </w:style>
  <w:style w:type="paragraph" w:customStyle="1" w:styleId="ConsPlusTitle">
    <w:name w:val="ConsPlusTitle"/>
    <w:link w:val="ConsPlusTitle0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Pr>
      <w:rFonts w:ascii="Arial" w:hAnsi="Arial"/>
      <w:b/>
    </w:rPr>
  </w:style>
  <w:style w:type="paragraph" w:customStyle="1" w:styleId="xl103">
    <w:name w:val="xl103"/>
    <w:basedOn w:val="a"/>
    <w:link w:val="xl1030"/>
    <w:pPr>
      <w:spacing w:beforeAutospacing="1" w:afterAutospacing="1"/>
    </w:pPr>
    <w:rPr>
      <w:b/>
      <w:sz w:val="24"/>
    </w:rPr>
  </w:style>
  <w:style w:type="character" w:customStyle="1" w:styleId="xl1030">
    <w:name w:val="xl103"/>
    <w:basedOn w:val="1"/>
    <w:link w:val="xl103"/>
    <w:rPr>
      <w:b/>
      <w:sz w:val="24"/>
    </w:rPr>
  </w:style>
  <w:style w:type="paragraph" w:customStyle="1" w:styleId="xl156">
    <w:name w:val="xl156"/>
    <w:basedOn w:val="a"/>
    <w:link w:val="xl1560"/>
    <w:pPr>
      <w:spacing w:beforeAutospacing="1" w:afterAutospacing="1"/>
      <w:jc w:val="center"/>
    </w:pPr>
    <w:rPr>
      <w:b/>
      <w:sz w:val="24"/>
    </w:rPr>
  </w:style>
  <w:style w:type="character" w:customStyle="1" w:styleId="xl1560">
    <w:name w:val="xl156"/>
    <w:basedOn w:val="1"/>
    <w:link w:val="xl156"/>
    <w:rPr>
      <w:b/>
      <w:sz w:val="24"/>
    </w:rPr>
  </w:style>
  <w:style w:type="table" w:customStyle="1" w:styleId="3f1">
    <w:name w:val="Сетка таблицы3"/>
    <w:basedOn w:val="a1"/>
    <w:uiPriority w:val="99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">
    <w:name w:val="TableGrid2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0">
    <w:name w:val="Сетка таблицы11"/>
    <w:basedOn w:val="a1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">
    <w:name w:val="Table Normal1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">
    <w:name w:val="TableGrid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fb">
    <w:name w:val="Table Grid"/>
    <w:basedOn w:val="a1"/>
    <w:uiPriority w:val="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ffffd">
    <w:name w:val="Сетка таблицы1"/>
    <w:uiPriority w:val="99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4">
    <w:name w:val="Сетка таблицы2"/>
    <w:uiPriority w:val="99"/>
    <w:pPr>
      <w:ind w:firstLine="709"/>
      <w:jc w:val="both"/>
    </w:pPr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2">
    <w:name w:val="Table Normal2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">
    <w:name w:val="Table Normal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fc">
    <w:name w:val="footnote reference"/>
    <w:basedOn w:val="a0"/>
    <w:uiPriority w:val="99"/>
    <w:rsid w:val="00643E9B"/>
    <w:rPr>
      <w:rFonts w:cs="Times New Roman"/>
      <w:vertAlign w:val="superscript"/>
    </w:rPr>
  </w:style>
  <w:style w:type="paragraph" w:customStyle="1" w:styleId="120">
    <w:name w:val="Знак сноски12"/>
    <w:link w:val="111"/>
    <w:uiPriority w:val="99"/>
    <w:rsid w:val="00643E9B"/>
    <w:rPr>
      <w:rFonts w:ascii="Calibri" w:hAnsi="Calibri"/>
      <w:color w:val="auto"/>
      <w:sz w:val="22"/>
      <w:szCs w:val="22"/>
      <w:vertAlign w:val="superscript"/>
    </w:rPr>
  </w:style>
  <w:style w:type="character" w:customStyle="1" w:styleId="111">
    <w:name w:val="Знак сноски11"/>
    <w:link w:val="120"/>
    <w:uiPriority w:val="99"/>
    <w:locked/>
    <w:rsid w:val="00643E9B"/>
    <w:rPr>
      <w:rFonts w:ascii="Calibri" w:hAnsi="Calibri"/>
      <w:color w:val="auto"/>
      <w:sz w:val="22"/>
      <w:szCs w:val="22"/>
      <w:vertAlign w:val="superscript"/>
    </w:rPr>
  </w:style>
  <w:style w:type="paragraph" w:customStyle="1" w:styleId="100">
    <w:name w:val="Знак1_0"/>
    <w:basedOn w:val="a"/>
    <w:link w:val="101"/>
    <w:uiPriority w:val="99"/>
    <w:rsid w:val="00643E9B"/>
    <w:pPr>
      <w:spacing w:beforeAutospacing="1" w:after="200" w:afterAutospacing="1"/>
    </w:pPr>
    <w:rPr>
      <w:rFonts w:ascii="Tahoma" w:hAnsi="Tahoma"/>
    </w:rPr>
  </w:style>
  <w:style w:type="character" w:customStyle="1" w:styleId="101">
    <w:name w:val="Знак1_01"/>
    <w:basedOn w:val="1fffff8"/>
    <w:link w:val="100"/>
    <w:uiPriority w:val="99"/>
    <w:locked/>
    <w:rsid w:val="00643E9B"/>
    <w:rPr>
      <w:rFonts w:ascii="Tahoma" w:hAnsi="Tahoma"/>
    </w:rPr>
  </w:style>
  <w:style w:type="character" w:customStyle="1" w:styleId="1fffffe">
    <w:name w:val="Гипертекстовая ссылка1"/>
    <w:uiPriority w:val="99"/>
    <w:locked/>
    <w:rsid w:val="00643E9B"/>
    <w:rPr>
      <w:color w:val="106BBE"/>
      <w:sz w:val="22"/>
    </w:rPr>
  </w:style>
  <w:style w:type="paragraph" w:customStyle="1" w:styleId="markedcontent">
    <w:name w:val="markedcontent"/>
    <w:link w:val="markedcontent1"/>
    <w:uiPriority w:val="99"/>
    <w:rsid w:val="00643E9B"/>
    <w:rPr>
      <w:rFonts w:ascii="Calibri" w:hAnsi="Calibri"/>
      <w:sz w:val="22"/>
      <w:szCs w:val="22"/>
    </w:rPr>
  </w:style>
  <w:style w:type="character" w:customStyle="1" w:styleId="markedcontent1">
    <w:name w:val="markedcontent1"/>
    <w:link w:val="markedcontent"/>
    <w:uiPriority w:val="99"/>
    <w:locked/>
    <w:rsid w:val="00643E9B"/>
    <w:rPr>
      <w:rFonts w:ascii="Calibri" w:hAnsi="Calibri"/>
      <w:sz w:val="22"/>
      <w:szCs w:val="22"/>
    </w:rPr>
  </w:style>
  <w:style w:type="paragraph" w:styleId="affd">
    <w:name w:val="Normal (Web)"/>
    <w:basedOn w:val="a"/>
    <w:link w:val="affe"/>
    <w:uiPriority w:val="99"/>
    <w:rsid w:val="00643E9B"/>
    <w:pPr>
      <w:spacing w:before="30" w:after="30"/>
    </w:pPr>
    <w:rPr>
      <w:sz w:val="24"/>
    </w:rPr>
  </w:style>
  <w:style w:type="character" w:customStyle="1" w:styleId="affe">
    <w:name w:val="Обычный (веб) Знак"/>
    <w:basedOn w:val="1fffff8"/>
    <w:link w:val="affd"/>
    <w:uiPriority w:val="99"/>
    <w:locked/>
    <w:rsid w:val="00643E9B"/>
    <w:rPr>
      <w:sz w:val="24"/>
    </w:rPr>
  </w:style>
  <w:style w:type="character" w:customStyle="1" w:styleId="TableParagraph1">
    <w:name w:val="Table Paragraph1"/>
    <w:basedOn w:val="1fffff8"/>
    <w:uiPriority w:val="99"/>
    <w:locked/>
    <w:rsid w:val="00643E9B"/>
    <w:rPr>
      <w:rFonts w:ascii="Times New Roman" w:hAnsi="Times New Roman" w:cs="Times New Roman"/>
      <w:sz w:val="22"/>
    </w:rPr>
  </w:style>
  <w:style w:type="character" w:customStyle="1" w:styleId="1ffffff">
    <w:name w:val="Нормальный (таблица)1"/>
    <w:basedOn w:val="1fffff8"/>
    <w:uiPriority w:val="99"/>
    <w:locked/>
    <w:rsid w:val="00643E9B"/>
    <w:rPr>
      <w:rFonts w:ascii="Arial" w:hAnsi="Arial" w:cs="Times New Roman"/>
      <w:sz w:val="24"/>
    </w:rPr>
  </w:style>
  <w:style w:type="character" w:customStyle="1" w:styleId="130">
    <w:name w:val="Основной шрифт абзаца13"/>
    <w:uiPriority w:val="99"/>
    <w:locked/>
    <w:rsid w:val="00643E9B"/>
    <w:rPr>
      <w:color w:val="000000"/>
      <w:sz w:val="22"/>
      <w:lang w:val="ru-RU" w:eastAsia="ru-RU"/>
    </w:rPr>
  </w:style>
  <w:style w:type="character" w:customStyle="1" w:styleId="Default1">
    <w:name w:val="Default1"/>
    <w:uiPriority w:val="99"/>
    <w:locked/>
    <w:rsid w:val="00643E9B"/>
    <w:rPr>
      <w:rFonts w:ascii="Times New Roman" w:hAnsi="Times New Roman"/>
      <w:sz w:val="22"/>
    </w:rPr>
  </w:style>
  <w:style w:type="character" w:customStyle="1" w:styleId="ConsPlusCell1">
    <w:name w:val="ConsPlusCell1"/>
    <w:uiPriority w:val="99"/>
    <w:locked/>
    <w:rsid w:val="00643E9B"/>
    <w:rPr>
      <w:sz w:val="22"/>
    </w:rPr>
  </w:style>
  <w:style w:type="paragraph" w:customStyle="1" w:styleId="140">
    <w:name w:val="Обычный14"/>
    <w:link w:val="131"/>
    <w:uiPriority w:val="99"/>
    <w:rsid w:val="00643E9B"/>
    <w:rPr>
      <w:rFonts w:ascii="Calibri" w:hAnsi="Calibri"/>
      <w:color w:val="auto"/>
      <w:sz w:val="22"/>
      <w:szCs w:val="22"/>
    </w:rPr>
  </w:style>
  <w:style w:type="character" w:customStyle="1" w:styleId="131">
    <w:name w:val="Обычный13"/>
    <w:link w:val="140"/>
    <w:uiPriority w:val="99"/>
    <w:locked/>
    <w:rsid w:val="00643E9B"/>
    <w:rPr>
      <w:rFonts w:ascii="Calibri" w:hAnsi="Calibri"/>
      <w:color w:val="auto"/>
      <w:sz w:val="22"/>
      <w:szCs w:val="22"/>
    </w:rPr>
  </w:style>
  <w:style w:type="paragraph" w:customStyle="1" w:styleId="afff">
    <w:name w:val="Символ сноски"/>
    <w:link w:val="1ffffff0"/>
    <w:uiPriority w:val="99"/>
    <w:rsid w:val="00643E9B"/>
    <w:rPr>
      <w:rFonts w:ascii="Calibri" w:hAnsi="Calibri"/>
      <w:sz w:val="22"/>
      <w:szCs w:val="22"/>
    </w:rPr>
  </w:style>
  <w:style w:type="character" w:customStyle="1" w:styleId="1ffffff0">
    <w:name w:val="Символ сноски1"/>
    <w:link w:val="afff"/>
    <w:uiPriority w:val="99"/>
    <w:locked/>
    <w:rsid w:val="00643E9B"/>
    <w:rPr>
      <w:rFonts w:ascii="Calibri" w:hAnsi="Calibri"/>
      <w:sz w:val="22"/>
      <w:szCs w:val="22"/>
    </w:rPr>
  </w:style>
  <w:style w:type="character" w:customStyle="1" w:styleId="ConsPlusNormal1">
    <w:name w:val="ConsPlusNormal1"/>
    <w:uiPriority w:val="99"/>
    <w:locked/>
    <w:rsid w:val="00643E9B"/>
    <w:rPr>
      <w:sz w:val="22"/>
    </w:rPr>
  </w:style>
  <w:style w:type="character" w:customStyle="1" w:styleId="132">
    <w:name w:val="Гиперссылка13"/>
    <w:uiPriority w:val="99"/>
    <w:locked/>
    <w:rsid w:val="00643E9B"/>
    <w:rPr>
      <w:color w:val="0000FF"/>
      <w:sz w:val="22"/>
      <w:u w:val="single"/>
    </w:rPr>
  </w:style>
  <w:style w:type="character" w:customStyle="1" w:styleId="133">
    <w:name w:val="Знак13"/>
    <w:basedOn w:val="1fffff8"/>
    <w:uiPriority w:val="99"/>
    <w:locked/>
    <w:rsid w:val="00643E9B"/>
    <w:rPr>
      <w:rFonts w:ascii="Tahoma" w:hAnsi="Tahoma" w:cs="Times New Roman"/>
      <w:sz w:val="20"/>
    </w:rPr>
  </w:style>
  <w:style w:type="character" w:customStyle="1" w:styleId="Footnote1">
    <w:name w:val="Footnote1"/>
    <w:basedOn w:val="1fffff8"/>
    <w:uiPriority w:val="99"/>
    <w:locked/>
    <w:rsid w:val="00643E9B"/>
    <w:rPr>
      <w:rFonts w:ascii="Times New Roman" w:hAnsi="Times New Roman" w:cs="Times New Roman"/>
      <w:sz w:val="20"/>
    </w:rPr>
  </w:style>
  <w:style w:type="character" w:customStyle="1" w:styleId="HeaderandFooter1">
    <w:name w:val="Header and Footer1"/>
    <w:uiPriority w:val="99"/>
    <w:locked/>
    <w:rsid w:val="00643E9B"/>
    <w:rPr>
      <w:rFonts w:ascii="XO Thames" w:hAnsi="XO Thames"/>
      <w:color w:val="000000"/>
      <w:sz w:val="22"/>
      <w:lang w:val="ru-RU" w:eastAsia="ru-RU"/>
    </w:rPr>
  </w:style>
  <w:style w:type="paragraph" w:customStyle="1" w:styleId="121">
    <w:name w:val="Обычный12"/>
    <w:link w:val="112"/>
    <w:uiPriority w:val="99"/>
    <w:rsid w:val="00643E9B"/>
    <w:rPr>
      <w:rFonts w:ascii="Calibri" w:hAnsi="Calibri"/>
      <w:color w:val="auto"/>
      <w:sz w:val="22"/>
      <w:szCs w:val="22"/>
    </w:rPr>
  </w:style>
  <w:style w:type="character" w:customStyle="1" w:styleId="112">
    <w:name w:val="Обычный11"/>
    <w:link w:val="121"/>
    <w:uiPriority w:val="99"/>
    <w:locked/>
    <w:rsid w:val="00643E9B"/>
    <w:rPr>
      <w:rFonts w:ascii="Calibri" w:hAnsi="Calibri"/>
      <w:color w:val="auto"/>
      <w:sz w:val="22"/>
      <w:szCs w:val="22"/>
    </w:rPr>
  </w:style>
  <w:style w:type="paragraph" w:customStyle="1" w:styleId="122">
    <w:name w:val="Гиперссылка12"/>
    <w:link w:val="113"/>
    <w:uiPriority w:val="99"/>
    <w:rsid w:val="00643E9B"/>
    <w:rPr>
      <w:rFonts w:ascii="Calibri" w:hAnsi="Calibri"/>
      <w:color w:val="0000FF"/>
      <w:sz w:val="22"/>
      <w:szCs w:val="22"/>
      <w:u w:val="single"/>
    </w:rPr>
  </w:style>
  <w:style w:type="character" w:customStyle="1" w:styleId="113">
    <w:name w:val="Гиперссылка11"/>
    <w:link w:val="122"/>
    <w:uiPriority w:val="99"/>
    <w:locked/>
    <w:rsid w:val="00643E9B"/>
    <w:rPr>
      <w:rFonts w:ascii="Calibri" w:hAnsi="Calibri"/>
      <w:color w:val="0000FF"/>
      <w:sz w:val="22"/>
      <w:szCs w:val="22"/>
      <w:u w:val="single"/>
    </w:rPr>
  </w:style>
  <w:style w:type="paragraph" w:customStyle="1" w:styleId="123">
    <w:name w:val="Знак12"/>
    <w:basedOn w:val="a"/>
    <w:link w:val="114"/>
    <w:uiPriority w:val="99"/>
    <w:rsid w:val="00643E9B"/>
    <w:pPr>
      <w:spacing w:beforeAutospacing="1" w:after="200" w:afterAutospacing="1"/>
    </w:pPr>
    <w:rPr>
      <w:rFonts w:ascii="Tahoma" w:hAnsi="Tahoma"/>
    </w:rPr>
  </w:style>
  <w:style w:type="character" w:customStyle="1" w:styleId="114">
    <w:name w:val="Знак11"/>
    <w:basedOn w:val="1fffff8"/>
    <w:link w:val="123"/>
    <w:uiPriority w:val="99"/>
    <w:locked/>
    <w:rsid w:val="00643E9B"/>
    <w:rPr>
      <w:rFonts w:ascii="Tahoma" w:hAnsi="Tahoma"/>
    </w:rPr>
  </w:style>
  <w:style w:type="character" w:customStyle="1" w:styleId="ConsPlusNonformat10">
    <w:name w:val="ConsPlusNonformat1"/>
    <w:uiPriority w:val="99"/>
    <w:locked/>
    <w:rsid w:val="00643E9B"/>
    <w:rPr>
      <w:rFonts w:ascii="Courier New" w:hAnsi="Courier New"/>
      <w:color w:val="000000"/>
      <w:sz w:val="22"/>
      <w:lang w:val="ru-RU" w:eastAsia="ru-RU"/>
    </w:rPr>
  </w:style>
  <w:style w:type="paragraph" w:customStyle="1" w:styleId="afff0">
    <w:name w:val="Привязка сноски"/>
    <w:link w:val="1ffffff1"/>
    <w:uiPriority w:val="99"/>
    <w:rsid w:val="00643E9B"/>
    <w:rPr>
      <w:rFonts w:ascii="Calibri" w:hAnsi="Calibri"/>
      <w:color w:val="auto"/>
      <w:sz w:val="22"/>
      <w:szCs w:val="22"/>
      <w:vertAlign w:val="superscript"/>
    </w:rPr>
  </w:style>
  <w:style w:type="character" w:customStyle="1" w:styleId="1ffffff1">
    <w:name w:val="Привязка сноски1"/>
    <w:link w:val="afff0"/>
    <w:uiPriority w:val="99"/>
    <w:locked/>
    <w:rsid w:val="00643E9B"/>
    <w:rPr>
      <w:rFonts w:ascii="Calibri" w:hAnsi="Calibri"/>
      <w:color w:val="auto"/>
      <w:sz w:val="22"/>
      <w:szCs w:val="22"/>
      <w:vertAlign w:val="superscript"/>
    </w:rPr>
  </w:style>
  <w:style w:type="paragraph" w:customStyle="1" w:styleId="hgkelc">
    <w:name w:val="hgkelc"/>
    <w:link w:val="hgkelc1"/>
    <w:uiPriority w:val="99"/>
    <w:rsid w:val="00643E9B"/>
    <w:rPr>
      <w:rFonts w:ascii="Calibri" w:hAnsi="Calibri"/>
      <w:sz w:val="22"/>
      <w:szCs w:val="22"/>
    </w:rPr>
  </w:style>
  <w:style w:type="character" w:customStyle="1" w:styleId="hgkelc1">
    <w:name w:val="hgkelc1"/>
    <w:basedOn w:val="130"/>
    <w:link w:val="hgkelc"/>
    <w:uiPriority w:val="99"/>
    <w:locked/>
    <w:rsid w:val="00643E9B"/>
    <w:rPr>
      <w:rFonts w:ascii="Calibri" w:hAnsi="Calibri"/>
      <w:color w:val="000000"/>
      <w:sz w:val="22"/>
      <w:szCs w:val="22"/>
      <w:lang w:val="ru-RU" w:eastAsia="ru-RU"/>
    </w:rPr>
  </w:style>
  <w:style w:type="paragraph" w:customStyle="1" w:styleId="124">
    <w:name w:val="Основной шрифт абзаца12"/>
    <w:link w:val="115"/>
    <w:uiPriority w:val="99"/>
    <w:rsid w:val="00643E9B"/>
    <w:rPr>
      <w:rFonts w:ascii="Calibri" w:hAnsi="Calibri"/>
      <w:sz w:val="22"/>
      <w:szCs w:val="22"/>
    </w:rPr>
  </w:style>
  <w:style w:type="character" w:customStyle="1" w:styleId="115">
    <w:name w:val="Основной шрифт абзаца11"/>
    <w:link w:val="124"/>
    <w:uiPriority w:val="99"/>
    <w:locked/>
    <w:rsid w:val="00643E9B"/>
    <w:rPr>
      <w:rFonts w:ascii="Calibri" w:hAnsi="Calibri"/>
      <w:sz w:val="22"/>
      <w:szCs w:val="22"/>
    </w:rPr>
  </w:style>
  <w:style w:type="character" w:customStyle="1" w:styleId="116">
    <w:name w:val="Заголовок 1 Знак1"/>
    <w:basedOn w:val="112"/>
    <w:uiPriority w:val="99"/>
    <w:rsid w:val="00643E9B"/>
    <w:rPr>
      <w:rFonts w:ascii="AG Souvenir" w:hAnsi="AG Souvenir" w:cs="Times New Roman"/>
      <w:b/>
      <w:color w:val="000000"/>
      <w:spacing w:val="38"/>
      <w:sz w:val="22"/>
      <w:szCs w:val="22"/>
      <w:lang w:bidi="ar-SA"/>
    </w:rPr>
  </w:style>
  <w:style w:type="paragraph" w:customStyle="1" w:styleId="WW8Num1z6">
    <w:name w:val="WW8Num1z6"/>
    <w:uiPriority w:val="99"/>
    <w:rsid w:val="00643E9B"/>
  </w:style>
  <w:style w:type="character" w:customStyle="1" w:styleId="2f5">
    <w:name w:val="Верхний колонтитул Знак2"/>
    <w:uiPriority w:val="99"/>
    <w:rsid w:val="00643E9B"/>
  </w:style>
  <w:style w:type="paragraph" w:customStyle="1" w:styleId="WW8Num2z7">
    <w:name w:val="WW8Num2z7"/>
    <w:uiPriority w:val="99"/>
    <w:rsid w:val="00643E9B"/>
  </w:style>
  <w:style w:type="paragraph" w:customStyle="1" w:styleId="3f2">
    <w:name w:val="Указатель3"/>
    <w:basedOn w:val="a"/>
    <w:uiPriority w:val="99"/>
    <w:rsid w:val="00643E9B"/>
  </w:style>
  <w:style w:type="character" w:customStyle="1" w:styleId="3f3">
    <w:name w:val="Текст выноски Знак3"/>
    <w:basedOn w:val="112"/>
    <w:uiPriority w:val="99"/>
    <w:rsid w:val="00643E9B"/>
    <w:rPr>
      <w:rFonts w:ascii="Tahoma" w:hAnsi="Tahoma" w:cs="Times New Roman"/>
      <w:color w:val="000000"/>
      <w:spacing w:val="0"/>
      <w:sz w:val="22"/>
      <w:szCs w:val="22"/>
      <w:lang w:bidi="ar-SA"/>
    </w:rPr>
  </w:style>
  <w:style w:type="paragraph" w:customStyle="1" w:styleId="2f6">
    <w:name w:val="Текст выноски Знак2"/>
    <w:uiPriority w:val="99"/>
    <w:rsid w:val="00643E9B"/>
    <w:rPr>
      <w:i/>
      <w:sz w:val="24"/>
    </w:rPr>
  </w:style>
  <w:style w:type="character" w:customStyle="1" w:styleId="2f7">
    <w:name w:val="Нижний колонтитул Знак2"/>
    <w:uiPriority w:val="99"/>
    <w:rsid w:val="00643E9B"/>
  </w:style>
  <w:style w:type="paragraph" w:customStyle="1" w:styleId="WW8Num2z8">
    <w:name w:val="WW8Num2z8"/>
    <w:uiPriority w:val="99"/>
    <w:rsid w:val="00643E9B"/>
  </w:style>
  <w:style w:type="paragraph" w:styleId="afff1">
    <w:name w:val="List"/>
    <w:basedOn w:val="Textbody"/>
    <w:link w:val="afff2"/>
    <w:uiPriority w:val="99"/>
    <w:rsid w:val="00643E9B"/>
    <w:rPr>
      <w:sz w:val="28"/>
    </w:rPr>
  </w:style>
  <w:style w:type="paragraph" w:customStyle="1" w:styleId="Textbody">
    <w:name w:val="Text body"/>
    <w:uiPriority w:val="99"/>
    <w:rsid w:val="00643E9B"/>
  </w:style>
  <w:style w:type="character" w:customStyle="1" w:styleId="afff2">
    <w:name w:val="Список Знак"/>
    <w:basedOn w:val="aff2"/>
    <w:link w:val="afff1"/>
    <w:uiPriority w:val="99"/>
    <w:locked/>
    <w:rsid w:val="00643E9B"/>
    <w:rPr>
      <w:sz w:val="28"/>
    </w:rPr>
  </w:style>
  <w:style w:type="character" w:customStyle="1" w:styleId="1ffffff2">
    <w:name w:val="Список1"/>
    <w:uiPriority w:val="99"/>
    <w:rsid w:val="00643E9B"/>
  </w:style>
  <w:style w:type="paragraph" w:customStyle="1" w:styleId="Contents6">
    <w:name w:val="Contents 6"/>
    <w:uiPriority w:val="99"/>
    <w:rsid w:val="00643E9B"/>
    <w:rPr>
      <w:rFonts w:ascii="XO Thames" w:hAnsi="XO Thames"/>
      <w:sz w:val="28"/>
    </w:rPr>
  </w:style>
  <w:style w:type="paragraph" w:styleId="afff3">
    <w:name w:val="index heading"/>
    <w:basedOn w:val="a"/>
    <w:link w:val="afff4"/>
    <w:uiPriority w:val="99"/>
    <w:rsid w:val="00643E9B"/>
    <w:rPr>
      <w:rFonts w:ascii="Calibri" w:hAnsi="Calibri"/>
      <w:color w:val="auto"/>
      <w:sz w:val="22"/>
      <w:szCs w:val="22"/>
    </w:rPr>
  </w:style>
  <w:style w:type="character" w:customStyle="1" w:styleId="afff4">
    <w:name w:val="Указатель Знак"/>
    <w:basedOn w:val="112"/>
    <w:link w:val="afff3"/>
    <w:uiPriority w:val="99"/>
    <w:locked/>
    <w:rsid w:val="00643E9B"/>
    <w:rPr>
      <w:rFonts w:ascii="Calibri" w:hAnsi="Calibri"/>
      <w:color w:val="auto"/>
      <w:sz w:val="22"/>
      <w:szCs w:val="22"/>
    </w:rPr>
  </w:style>
  <w:style w:type="character" w:customStyle="1" w:styleId="1ffffff3">
    <w:name w:val="Указатель1"/>
    <w:uiPriority w:val="99"/>
    <w:rsid w:val="00643E9B"/>
  </w:style>
  <w:style w:type="character" w:customStyle="1" w:styleId="410">
    <w:name w:val="Заголовок 41"/>
    <w:uiPriority w:val="99"/>
    <w:rsid w:val="00643E9B"/>
    <w:rPr>
      <w:rFonts w:ascii="XO Thames" w:hAnsi="XO Thames"/>
      <w:b/>
      <w:color w:val="000000"/>
      <w:spacing w:val="0"/>
      <w:sz w:val="24"/>
    </w:rPr>
  </w:style>
  <w:style w:type="paragraph" w:customStyle="1" w:styleId="WW8Num2z1">
    <w:name w:val="WW8Num2z1"/>
    <w:uiPriority w:val="99"/>
    <w:rsid w:val="00643E9B"/>
  </w:style>
  <w:style w:type="paragraph" w:customStyle="1" w:styleId="WW8Num1z5">
    <w:name w:val="WW8Num1z5"/>
    <w:uiPriority w:val="99"/>
    <w:rsid w:val="00643E9B"/>
  </w:style>
  <w:style w:type="character" w:customStyle="1" w:styleId="316">
    <w:name w:val="Заголовок 31"/>
    <w:uiPriority w:val="99"/>
    <w:rsid w:val="00643E9B"/>
    <w:rPr>
      <w:rFonts w:ascii="XO Thames" w:hAnsi="XO Thames"/>
      <w:b/>
      <w:color w:val="000000"/>
      <w:spacing w:val="0"/>
      <w:sz w:val="26"/>
    </w:rPr>
  </w:style>
  <w:style w:type="paragraph" w:customStyle="1" w:styleId="afff5">
    <w:name w:val="Заголовок таблицы"/>
    <w:basedOn w:val="afff6"/>
    <w:uiPriority w:val="99"/>
    <w:rsid w:val="00643E9B"/>
    <w:pPr>
      <w:jc w:val="center"/>
    </w:pPr>
    <w:rPr>
      <w:b/>
    </w:rPr>
  </w:style>
  <w:style w:type="paragraph" w:customStyle="1" w:styleId="afff6">
    <w:name w:val="Содержимое таблицы"/>
    <w:basedOn w:val="a"/>
    <w:uiPriority w:val="99"/>
    <w:rsid w:val="00643E9B"/>
  </w:style>
  <w:style w:type="paragraph" w:customStyle="1" w:styleId="Contents9">
    <w:name w:val="Contents 9"/>
    <w:uiPriority w:val="99"/>
    <w:rsid w:val="00643E9B"/>
    <w:rPr>
      <w:rFonts w:ascii="XO Thames" w:hAnsi="XO Thames"/>
      <w:sz w:val="28"/>
    </w:rPr>
  </w:style>
  <w:style w:type="paragraph" w:customStyle="1" w:styleId="Contents8">
    <w:name w:val="Contents 8"/>
    <w:uiPriority w:val="99"/>
    <w:rsid w:val="00643E9B"/>
    <w:rPr>
      <w:rFonts w:ascii="XO Thames" w:hAnsi="XO Thames"/>
      <w:sz w:val="28"/>
    </w:rPr>
  </w:style>
  <w:style w:type="paragraph" w:customStyle="1" w:styleId="Contents4">
    <w:name w:val="Contents 4"/>
    <w:uiPriority w:val="99"/>
    <w:rsid w:val="00643E9B"/>
    <w:rPr>
      <w:rFonts w:ascii="XO Thames" w:hAnsi="XO Thames"/>
      <w:sz w:val="28"/>
    </w:rPr>
  </w:style>
  <w:style w:type="paragraph" w:customStyle="1" w:styleId="Contents1">
    <w:name w:val="Contents 1"/>
    <w:uiPriority w:val="99"/>
    <w:rsid w:val="00643E9B"/>
    <w:rPr>
      <w:rFonts w:ascii="XO Thames" w:hAnsi="XO Thames"/>
      <w:b/>
      <w:sz w:val="28"/>
    </w:rPr>
  </w:style>
  <w:style w:type="paragraph" w:customStyle="1" w:styleId="WW8Num1z8">
    <w:name w:val="WW8Num1z8"/>
    <w:uiPriority w:val="99"/>
    <w:rsid w:val="00643E9B"/>
  </w:style>
  <w:style w:type="paragraph" w:customStyle="1" w:styleId="afff7">
    <w:name w:val="Заголовок"/>
    <w:uiPriority w:val="99"/>
    <w:rsid w:val="00643E9B"/>
    <w:rPr>
      <w:rFonts w:ascii="Liberation Sans" w:hAnsi="Liberation Sans"/>
      <w:sz w:val="28"/>
    </w:rPr>
  </w:style>
  <w:style w:type="character" w:customStyle="1" w:styleId="1ffffff4">
    <w:name w:val="Название1"/>
    <w:uiPriority w:val="99"/>
    <w:rsid w:val="00643E9B"/>
    <w:rPr>
      <w:rFonts w:ascii="XO Thames" w:hAnsi="XO Thames"/>
      <w:b/>
      <w:caps/>
      <w:sz w:val="40"/>
    </w:rPr>
  </w:style>
  <w:style w:type="character" w:customStyle="1" w:styleId="117">
    <w:name w:val="Заголовок 11"/>
    <w:uiPriority w:val="99"/>
    <w:rsid w:val="00643E9B"/>
    <w:rPr>
      <w:rFonts w:ascii="AG Souvenir" w:hAnsi="AG Souvenir"/>
      <w:b/>
      <w:spacing w:val="38"/>
      <w:sz w:val="28"/>
    </w:rPr>
  </w:style>
  <w:style w:type="paragraph" w:customStyle="1" w:styleId="WW8Num1z1">
    <w:name w:val="WW8Num1z1"/>
    <w:uiPriority w:val="99"/>
    <w:rsid w:val="00643E9B"/>
  </w:style>
  <w:style w:type="paragraph" w:customStyle="1" w:styleId="WW8Num2z3">
    <w:name w:val="WW8Num2z3"/>
    <w:uiPriority w:val="99"/>
    <w:rsid w:val="00643E9B"/>
  </w:style>
  <w:style w:type="paragraph" w:customStyle="1" w:styleId="WW8Num2z4">
    <w:name w:val="WW8Num2z4"/>
    <w:uiPriority w:val="99"/>
    <w:rsid w:val="00643E9B"/>
  </w:style>
  <w:style w:type="paragraph" w:customStyle="1" w:styleId="WW8Num1z4">
    <w:name w:val="WW8Num1z4"/>
    <w:uiPriority w:val="99"/>
    <w:rsid w:val="00643E9B"/>
  </w:style>
  <w:style w:type="paragraph" w:customStyle="1" w:styleId="WW8Num2z6">
    <w:name w:val="WW8Num2z6"/>
    <w:uiPriority w:val="99"/>
    <w:rsid w:val="00643E9B"/>
  </w:style>
  <w:style w:type="paragraph" w:customStyle="1" w:styleId="WW8Num1z0">
    <w:name w:val="WW8Num1z0"/>
    <w:uiPriority w:val="99"/>
    <w:rsid w:val="00643E9B"/>
  </w:style>
  <w:style w:type="paragraph" w:customStyle="1" w:styleId="2f8">
    <w:name w:val="Название объекта2"/>
    <w:basedOn w:val="a"/>
    <w:uiPriority w:val="99"/>
    <w:rsid w:val="00643E9B"/>
    <w:pPr>
      <w:spacing w:before="120" w:after="120"/>
    </w:pPr>
    <w:rPr>
      <w:i/>
      <w:sz w:val="24"/>
    </w:rPr>
  </w:style>
  <w:style w:type="paragraph" w:styleId="afff8">
    <w:name w:val="caption"/>
    <w:basedOn w:val="a"/>
    <w:link w:val="afff9"/>
    <w:uiPriority w:val="99"/>
    <w:qFormat/>
    <w:rsid w:val="00643E9B"/>
    <w:pPr>
      <w:spacing w:before="120" w:after="120"/>
    </w:pPr>
    <w:rPr>
      <w:rFonts w:ascii="Calibri" w:hAnsi="Calibri"/>
      <w:i/>
      <w:color w:val="auto"/>
      <w:sz w:val="24"/>
      <w:szCs w:val="22"/>
    </w:rPr>
  </w:style>
  <w:style w:type="character" w:customStyle="1" w:styleId="afff9">
    <w:name w:val="Название объекта Знак"/>
    <w:basedOn w:val="112"/>
    <w:link w:val="afff8"/>
    <w:uiPriority w:val="99"/>
    <w:locked/>
    <w:rsid w:val="00643E9B"/>
    <w:rPr>
      <w:rFonts w:ascii="Calibri" w:hAnsi="Calibri"/>
      <w:i/>
      <w:color w:val="auto"/>
      <w:sz w:val="24"/>
      <w:szCs w:val="22"/>
    </w:rPr>
  </w:style>
  <w:style w:type="character" w:customStyle="1" w:styleId="1ffffff5">
    <w:name w:val="Название объекта1"/>
    <w:basedOn w:val="112"/>
    <w:uiPriority w:val="99"/>
    <w:rsid w:val="00643E9B"/>
    <w:rPr>
      <w:rFonts w:ascii="Times New Roman" w:hAnsi="Times New Roman" w:cs="Times New Roman"/>
      <w:i/>
      <w:color w:val="000000"/>
      <w:spacing w:val="0"/>
      <w:sz w:val="22"/>
      <w:szCs w:val="22"/>
      <w:lang w:bidi="ar-SA"/>
    </w:rPr>
  </w:style>
  <w:style w:type="paragraph" w:customStyle="1" w:styleId="Contents5">
    <w:name w:val="Contents 5"/>
    <w:uiPriority w:val="99"/>
    <w:rsid w:val="00643E9B"/>
    <w:rPr>
      <w:rFonts w:ascii="XO Thames" w:hAnsi="XO Thames"/>
      <w:sz w:val="28"/>
    </w:rPr>
  </w:style>
  <w:style w:type="character" w:customStyle="1" w:styleId="216">
    <w:name w:val="Заголовок 21"/>
    <w:uiPriority w:val="99"/>
    <w:rsid w:val="00643E9B"/>
    <w:rPr>
      <w:rFonts w:ascii="XO Thames" w:hAnsi="XO Thames"/>
      <w:b/>
      <w:color w:val="000000"/>
      <w:spacing w:val="0"/>
      <w:sz w:val="28"/>
    </w:rPr>
  </w:style>
  <w:style w:type="paragraph" w:customStyle="1" w:styleId="WW8Num1z3">
    <w:name w:val="WW8Num1z3"/>
    <w:uiPriority w:val="99"/>
    <w:rsid w:val="00643E9B"/>
  </w:style>
  <w:style w:type="paragraph" w:customStyle="1" w:styleId="afffa">
    <w:name w:val="Цветовое выделение"/>
    <w:uiPriority w:val="99"/>
    <w:rsid w:val="00643E9B"/>
    <w:rPr>
      <w:b/>
      <w:color w:val="26282F"/>
      <w:sz w:val="26"/>
    </w:rPr>
  </w:style>
  <w:style w:type="paragraph" w:customStyle="1" w:styleId="WW8Num2z5">
    <w:name w:val="WW8Num2z5"/>
    <w:uiPriority w:val="99"/>
    <w:rsid w:val="00643E9B"/>
  </w:style>
  <w:style w:type="paragraph" w:customStyle="1" w:styleId="2f9">
    <w:name w:val="Указатель2"/>
    <w:basedOn w:val="a"/>
    <w:uiPriority w:val="99"/>
    <w:rsid w:val="00643E9B"/>
  </w:style>
  <w:style w:type="paragraph" w:customStyle="1" w:styleId="WW8Num1z7">
    <w:name w:val="WW8Num1z7"/>
    <w:uiPriority w:val="99"/>
    <w:rsid w:val="00643E9B"/>
  </w:style>
  <w:style w:type="character" w:customStyle="1" w:styleId="510">
    <w:name w:val="Заголовок 51"/>
    <w:uiPriority w:val="99"/>
    <w:rsid w:val="00643E9B"/>
    <w:rPr>
      <w:rFonts w:ascii="XO Thames" w:hAnsi="XO Thames"/>
      <w:b/>
      <w:sz w:val="22"/>
    </w:rPr>
  </w:style>
  <w:style w:type="paragraph" w:customStyle="1" w:styleId="WW8Num1z2">
    <w:name w:val="WW8Num1z2"/>
    <w:uiPriority w:val="99"/>
    <w:rsid w:val="00643E9B"/>
  </w:style>
  <w:style w:type="character" w:customStyle="1" w:styleId="3f4">
    <w:name w:val="Название объекта3"/>
    <w:uiPriority w:val="99"/>
    <w:rsid w:val="00643E9B"/>
    <w:rPr>
      <w:i/>
      <w:sz w:val="24"/>
    </w:rPr>
  </w:style>
  <w:style w:type="paragraph" w:customStyle="1" w:styleId="afffb">
    <w:name w:val="Содержимое врезки"/>
    <w:uiPriority w:val="99"/>
    <w:rsid w:val="00643E9B"/>
  </w:style>
  <w:style w:type="character" w:customStyle="1" w:styleId="1ffffff6">
    <w:name w:val="Подзаголовок1"/>
    <w:uiPriority w:val="99"/>
    <w:rsid w:val="00643E9B"/>
    <w:rPr>
      <w:rFonts w:ascii="XO Thames" w:hAnsi="XO Thames"/>
      <w:i/>
      <w:color w:val="000000"/>
      <w:spacing w:val="0"/>
      <w:sz w:val="24"/>
    </w:rPr>
  </w:style>
  <w:style w:type="paragraph" w:customStyle="1" w:styleId="Contents7">
    <w:name w:val="Contents 7"/>
    <w:uiPriority w:val="99"/>
    <w:rsid w:val="00643E9B"/>
    <w:rPr>
      <w:rFonts w:ascii="XO Thames" w:hAnsi="XO Thames"/>
      <w:sz w:val="28"/>
    </w:rPr>
  </w:style>
  <w:style w:type="character" w:customStyle="1" w:styleId="4c">
    <w:name w:val="Название объекта4"/>
    <w:uiPriority w:val="99"/>
    <w:rsid w:val="00643E9B"/>
    <w:rPr>
      <w:i/>
      <w:sz w:val="24"/>
    </w:rPr>
  </w:style>
  <w:style w:type="paragraph" w:customStyle="1" w:styleId="afffc">
    <w:name w:val="Колонтитул"/>
    <w:basedOn w:val="a"/>
    <w:uiPriority w:val="99"/>
    <w:rsid w:val="00643E9B"/>
    <w:pPr>
      <w:tabs>
        <w:tab w:val="center" w:pos="4819"/>
        <w:tab w:val="right" w:pos="9638"/>
      </w:tabs>
    </w:pPr>
  </w:style>
  <w:style w:type="paragraph" w:customStyle="1" w:styleId="Contents3">
    <w:name w:val="Contents 3"/>
    <w:uiPriority w:val="99"/>
    <w:rsid w:val="00643E9B"/>
    <w:rPr>
      <w:rFonts w:ascii="XO Thames" w:hAnsi="XO Thames"/>
      <w:sz w:val="28"/>
    </w:rPr>
  </w:style>
  <w:style w:type="character" w:customStyle="1" w:styleId="4d">
    <w:name w:val="Указатель4"/>
    <w:basedOn w:val="112"/>
    <w:uiPriority w:val="99"/>
    <w:rsid w:val="00643E9B"/>
    <w:rPr>
      <w:rFonts w:ascii="Times New Roman" w:hAnsi="Times New Roman" w:cs="Times New Roman"/>
      <w:color w:val="000000"/>
      <w:spacing w:val="0"/>
      <w:sz w:val="22"/>
      <w:szCs w:val="22"/>
      <w:lang w:bidi="ar-SA"/>
    </w:rPr>
  </w:style>
  <w:style w:type="paragraph" w:customStyle="1" w:styleId="WW8Num2z0">
    <w:name w:val="WW8Num2z0"/>
    <w:uiPriority w:val="99"/>
    <w:rsid w:val="00643E9B"/>
  </w:style>
  <w:style w:type="paragraph" w:customStyle="1" w:styleId="WW8Num2z2">
    <w:name w:val="WW8Num2z2"/>
    <w:uiPriority w:val="99"/>
    <w:rsid w:val="00643E9B"/>
  </w:style>
  <w:style w:type="paragraph" w:customStyle="1" w:styleId="-">
    <w:name w:val="Интернет-ссылка"/>
    <w:uiPriority w:val="99"/>
    <w:rsid w:val="00643E9B"/>
    <w:rPr>
      <w:color w:val="0000FF"/>
      <w:u w:val="single"/>
    </w:rPr>
  </w:style>
  <w:style w:type="paragraph" w:customStyle="1" w:styleId="Contents2">
    <w:name w:val="Contents 2"/>
    <w:uiPriority w:val="99"/>
    <w:rsid w:val="00643E9B"/>
    <w:rPr>
      <w:rFonts w:ascii="XO Thames" w:hAnsi="XO Thames"/>
      <w:sz w:val="28"/>
    </w:rPr>
  </w:style>
  <w:style w:type="character" w:styleId="afffd">
    <w:name w:val="page number"/>
    <w:basedOn w:val="a0"/>
    <w:uiPriority w:val="99"/>
    <w:rsid w:val="00643E9B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1761</Words>
  <Characters>10038</Characters>
  <Application>Microsoft Office Word</Application>
  <DocSecurity>0</DocSecurity>
  <Lines>83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/>
      <vt:lpstr>    Приложение 1</vt:lpstr>
      <vt:lpstr>        </vt:lpstr>
      <vt:lpstr>        </vt:lpstr>
      <vt:lpstr/>
      <vt:lpstr>    </vt:lpstr>
      <vt:lpstr>    Приложение 2</vt:lpstr>
      <vt:lpstr>        </vt:lpstr>
    </vt:vector>
  </TitlesOfParts>
  <Company/>
  <LinksUpToDate>false</LinksUpToDate>
  <CharactersWithSpaces>11776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6</cp:revision>
  <cp:lastPrinted>2025-01-27T06:23:00Z</cp:lastPrinted>
  <dcterms:created xsi:type="dcterms:W3CDTF">2025-04-22T12:49:00Z</dcterms:created>
  <dcterms:modified xsi:type="dcterms:W3CDTF">2025-04-22T13:31:00Z</dcterms:modified>
</cp:coreProperties>
</file>