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CB" w:rsidRDefault="001977F9" w:rsidP="00102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</w:pPr>
      <w:r w:rsidRPr="001977F9">
        <w:rPr>
          <w:rFonts w:ascii="Arial" w:eastAsia="Times New Roman" w:hAnsi="Arial" w:cs="Arial"/>
          <w:noProof/>
          <w:color w:val="483B3F"/>
          <w:sz w:val="23"/>
          <w:szCs w:val="23"/>
          <w:lang w:eastAsia="ru-RU"/>
        </w:rPr>
        <w:drawing>
          <wp:inline distT="0" distB="0" distL="0" distR="0" wp14:anchorId="36283221" wp14:editId="3F17E737">
            <wp:extent cx="1704975" cy="1142365"/>
            <wp:effectExtent l="0" t="0" r="0" b="635"/>
            <wp:docPr id="1" name="Рисунок 1" descr="http://xn----7sbhyauldf1al.xn--p1ai/tinybrowser/files/news/a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yauldf1al.xn--p1ai/tinybrowser/files/news/aht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14" cy="11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7F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                      </w:t>
      </w:r>
      <w:r w:rsidR="00102DCB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                </w:t>
      </w:r>
      <w:r w:rsidRPr="001977F9">
        <w:rPr>
          <w:rFonts w:ascii="Arial" w:eastAsia="Times New Roman" w:hAnsi="Arial" w:cs="Arial"/>
          <w:b/>
          <w:bCs/>
          <w:color w:val="483B3F"/>
          <w:sz w:val="20"/>
          <w:szCs w:val="20"/>
          <w:lang w:eastAsia="ru-RU"/>
        </w:rPr>
        <w:t xml:space="preserve">  </w:t>
      </w:r>
      <w:r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Памятка жителям МКД по</w:t>
      </w:r>
      <w:r w:rsid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 xml:space="preserve">      </w:t>
      </w:r>
    </w:p>
    <w:p w:rsidR="001977F9" w:rsidRPr="001977F9" w:rsidRDefault="00102DCB" w:rsidP="00102D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 xml:space="preserve">                                 </w:t>
      </w:r>
      <w:r w:rsidR="001977F9"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обеспечению</w:t>
      </w:r>
      <w:r w:rsidR="001977F9"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="001977F9"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антитеррористической защищенности</w:t>
      </w:r>
    </w:p>
    <w:p w:rsidR="00102DCB" w:rsidRPr="00102DCB" w:rsidRDefault="001977F9" w:rsidP="00102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</w:pPr>
      <w:r w:rsidRPr="001977F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br/>
      </w:r>
      <w:r w:rsidR="00102DCB" w:rsidRPr="00102DCB"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  <w:t>Террористический</w:t>
      </w:r>
      <w:r w:rsidRPr="001977F9"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  <w:t xml:space="preserve"> акт можно попытаться предот</w:t>
      </w:r>
      <w:r w:rsidRPr="001977F9"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  <w:softHyphen/>
        <w:t xml:space="preserve">вратить или </w:t>
      </w:r>
    </w:p>
    <w:p w:rsidR="001977F9" w:rsidRPr="001977F9" w:rsidRDefault="001977F9" w:rsidP="00102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color w:val="483B3F"/>
          <w:sz w:val="32"/>
          <w:szCs w:val="32"/>
          <w:lang w:eastAsia="ru-RU"/>
        </w:rPr>
        <w:t>минимизировать его последствия</w:t>
      </w:r>
      <w:r w:rsidRPr="001977F9"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  <w:t>.</w:t>
      </w:r>
    </w:p>
    <w:p w:rsidR="001977F9" w:rsidRPr="001977F9" w:rsidRDefault="001977F9" w:rsidP="001977F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Обращайте внимание на подозрительных людей, жильцов, предметы, на появление подозрительных автомобилей</w:t>
      </w:r>
    </w:p>
    <w:p w:rsidR="001977F9" w:rsidRPr="001977F9" w:rsidRDefault="001977F9" w:rsidP="001977F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Интересуйтесь разгрузкой мешков, ящиков, коробок, переносимых в подвал или на нижние этажи</w:t>
      </w:r>
    </w:p>
    <w:p w:rsidR="001977F9" w:rsidRPr="001977F9" w:rsidRDefault="001977F9" w:rsidP="001977F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Следите за тем, чтобы двери чердаков и подвалов были закрыты и опечатаны; на лестничных клетках и площадках не было посторонних предметов</w:t>
      </w:r>
    </w:p>
    <w:p w:rsidR="001977F9" w:rsidRPr="001977F9" w:rsidRDefault="001977F9" w:rsidP="001977F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 обнаружении брошенного, разукомплек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softHyphen/>
        <w:t>тованного, длительное время не эксплуатируемого транспорта сообщайте об этом в правоохранительные органы</w:t>
      </w:r>
    </w:p>
    <w:p w:rsidR="001977F9" w:rsidRPr="001977F9" w:rsidRDefault="001977F9" w:rsidP="001977F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Старайтесь не поддаваться панике, чтобы ни произошло.</w:t>
      </w:r>
    </w:p>
    <w:p w:rsidR="001977F9" w:rsidRPr="001977F9" w:rsidRDefault="001977F9" w:rsidP="00102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u w:val="single"/>
          <w:lang w:eastAsia="ru-RU"/>
        </w:rPr>
        <w:t>В СЛУЧАЕ ОБНАРУЖЕНИЯ ПОДОЗРИТЕЛЬНОГО ПРЕДМЕТА:</w:t>
      </w:r>
    </w:p>
    <w:p w:rsidR="001977F9" w:rsidRPr="001977F9" w:rsidRDefault="001977F9" w:rsidP="00102DCB">
      <w:pPr>
        <w:numPr>
          <w:ilvl w:val="0"/>
          <w:numId w:val="2"/>
        </w:numPr>
        <w:pBdr>
          <w:left w:val="single" w:sz="48" w:space="0" w:color="EB2A12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softHyphen/>
        <w:t>жет привести к его взрыву;</w:t>
      </w:r>
    </w:p>
    <w:p w:rsidR="001977F9" w:rsidRPr="001977F9" w:rsidRDefault="001977F9" w:rsidP="00102DCB">
      <w:pPr>
        <w:numPr>
          <w:ilvl w:val="0"/>
          <w:numId w:val="2"/>
        </w:numPr>
        <w:pBdr>
          <w:left w:val="single" w:sz="48" w:space="0" w:color="EB2A12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не пользуйтесь вблизи подозрительного предмета мобильным телефоном</w:t>
      </w:r>
    </w:p>
    <w:p w:rsidR="001977F9" w:rsidRPr="001977F9" w:rsidRDefault="001977F9" w:rsidP="00102DCB">
      <w:pPr>
        <w:numPr>
          <w:ilvl w:val="0"/>
          <w:numId w:val="2"/>
        </w:numPr>
        <w:pBdr>
          <w:left w:val="single" w:sz="48" w:space="0" w:color="EB2A12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максимально быстро сообщите об обнаруженном подозрительном предмете в правоохранительные органы.</w:t>
      </w:r>
    </w:p>
    <w:p w:rsidR="001977F9" w:rsidRPr="001977F9" w:rsidRDefault="001977F9" w:rsidP="00102DCB">
      <w:pPr>
        <w:numPr>
          <w:ilvl w:val="0"/>
          <w:numId w:val="2"/>
        </w:numPr>
        <w:pBdr>
          <w:left w:val="single" w:sz="48" w:space="0" w:color="EB2A12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u w:val="single"/>
          <w:lang w:eastAsia="ru-RU"/>
        </w:rPr>
        <w:t>Помните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: внешний вид предмета может скры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softHyphen/>
        <w:t>вать его настоящее назначение. В качестве ка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softHyphen/>
        <w:t>ты: сумки, пакеты, коробки, игрушки, пакеты из-под сока, мобильные телефоны и т. п.</w:t>
      </w:r>
    </w:p>
    <w:p w:rsidR="001977F9" w:rsidRPr="001977F9" w:rsidRDefault="001977F9" w:rsidP="00102DCB">
      <w:pPr>
        <w:numPr>
          <w:ilvl w:val="0"/>
          <w:numId w:val="2"/>
        </w:numPr>
        <w:pBdr>
          <w:left w:val="single" w:sz="48" w:space="0" w:color="EB2A12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color w:val="483B3F"/>
          <w:sz w:val="28"/>
          <w:szCs w:val="28"/>
          <w:u w:val="single"/>
          <w:lang w:eastAsia="ru-RU"/>
        </w:rPr>
        <w:t>Родители! Вы отвечаете за жизнь и здоровье своих детей! Научите их правилам антитеррористической безопасности</w:t>
      </w: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!</w:t>
      </w:r>
    </w:p>
    <w:p w:rsidR="00102DCB" w:rsidRDefault="001977F9" w:rsidP="0010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u w:val="single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u w:val="single"/>
          <w:lang w:eastAsia="ru-RU"/>
        </w:rPr>
        <w:t xml:space="preserve">В СЛУЧАЕ ВЫЯВЛЕНИЯ ПОДОЗРИТЕЛЬНЫХ ЛИЦ, А ТАКЖЕ ЛИЦ, ПРОЖИВАЮЩИХ В ДОМЕ БЕЗ ЗАКОННЫХ НА ТО ОСНОВАНИЙ, НЕОБХОДИМО НЕМЕДЛЕННО СООБЩАТЬ </w:t>
      </w:r>
    </w:p>
    <w:p w:rsidR="001977F9" w:rsidRPr="001977F9" w:rsidRDefault="001977F9" w:rsidP="0010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u w:val="single"/>
          <w:lang w:eastAsia="ru-RU"/>
        </w:rPr>
        <w:t>В ПРАВООХРАНИТЕЛЬНЫЕ ОРГАНЫ</w:t>
      </w:r>
    </w:p>
    <w:p w:rsidR="001977F9" w:rsidRPr="001977F9" w:rsidRDefault="001977F9" w:rsidP="00197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                                   Единый телефон службы спасения – </w:t>
      </w:r>
      <w:r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112</w:t>
      </w:r>
      <w:bookmarkStart w:id="0" w:name="_GoBack"/>
      <w:bookmarkEnd w:id="0"/>
    </w:p>
    <w:p w:rsidR="001977F9" w:rsidRPr="001977F9" w:rsidRDefault="001977F9" w:rsidP="001977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ОМВД по Аксайскому району</w:t>
      </w:r>
      <w:r w:rsidR="00102DCB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 </w:t>
      </w:r>
      <w:r w:rsidR="00102DCB"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–</w:t>
      </w: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</w:t>
      </w:r>
      <w:r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02,</w:t>
      </w:r>
      <w:r w:rsidR="00102DCB"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 xml:space="preserve">  </w:t>
      </w:r>
      <w:r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 xml:space="preserve"> 102</w:t>
      </w:r>
    </w:p>
    <w:p w:rsidR="00231FA3" w:rsidRPr="00102DCB" w:rsidRDefault="001977F9" w:rsidP="001977F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7F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Единая дежурная диспетчерская служба:  </w:t>
      </w:r>
      <w:r w:rsidRPr="00102DCB">
        <w:rPr>
          <w:rFonts w:ascii="Times New Roman" w:eastAsia="Times New Roman" w:hAnsi="Times New Roman" w:cs="Times New Roman"/>
          <w:b/>
          <w:bCs/>
          <w:color w:val="483B3F"/>
          <w:sz w:val="32"/>
          <w:szCs w:val="32"/>
          <w:u w:val="single"/>
          <w:lang w:eastAsia="ru-RU"/>
        </w:rPr>
        <w:t>8(86350) 5-51-75</w:t>
      </w:r>
    </w:p>
    <w:sectPr w:rsidR="00231FA3" w:rsidRPr="00102DCB" w:rsidSect="00102D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25" w:rsidRDefault="00774825" w:rsidP="001977F9">
      <w:pPr>
        <w:spacing w:after="0" w:line="240" w:lineRule="auto"/>
      </w:pPr>
      <w:r>
        <w:separator/>
      </w:r>
    </w:p>
  </w:endnote>
  <w:endnote w:type="continuationSeparator" w:id="0">
    <w:p w:rsidR="00774825" w:rsidRDefault="00774825" w:rsidP="0019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25" w:rsidRDefault="00774825" w:rsidP="001977F9">
      <w:pPr>
        <w:spacing w:after="0" w:line="240" w:lineRule="auto"/>
      </w:pPr>
      <w:r>
        <w:separator/>
      </w:r>
    </w:p>
  </w:footnote>
  <w:footnote w:type="continuationSeparator" w:id="0">
    <w:p w:rsidR="00774825" w:rsidRDefault="00774825" w:rsidP="0019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7711"/>
    <w:multiLevelType w:val="multilevel"/>
    <w:tmpl w:val="35E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D030C"/>
    <w:multiLevelType w:val="multilevel"/>
    <w:tmpl w:val="217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F9"/>
    <w:rsid w:val="00102DCB"/>
    <w:rsid w:val="001977F9"/>
    <w:rsid w:val="00231FA3"/>
    <w:rsid w:val="005B3FC6"/>
    <w:rsid w:val="00774825"/>
    <w:rsid w:val="0083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38AD-8F6A-4605-8E51-D978C8C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7F9"/>
    <w:rPr>
      <w:b/>
      <w:bCs/>
    </w:rPr>
  </w:style>
  <w:style w:type="paragraph" w:styleId="a5">
    <w:name w:val="header"/>
    <w:basedOn w:val="a"/>
    <w:link w:val="a6"/>
    <w:uiPriority w:val="99"/>
    <w:unhideWhenUsed/>
    <w:rsid w:val="0019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7F9"/>
  </w:style>
  <w:style w:type="paragraph" w:styleId="a7">
    <w:name w:val="footer"/>
    <w:basedOn w:val="a"/>
    <w:link w:val="a8"/>
    <w:uiPriority w:val="99"/>
    <w:unhideWhenUsed/>
    <w:rsid w:val="0019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2022-04-15T06:10:00Z</dcterms:created>
  <dcterms:modified xsi:type="dcterms:W3CDTF">2022-04-15T06:37:00Z</dcterms:modified>
</cp:coreProperties>
</file>