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>
      <w:pPr>
        <w:pStyle w:val="30"/>
        <w:framePr w:w="9418" w:h="661" w:hRule="exact" w:wrap="none" w:vAnchor="page" w:hAnchor="page" w:x="1385" w:y="1104"/>
        <w:shd w:val="clear" w:color="auto" w:fill="auto"/>
        <w:spacing w:after="0"/>
      </w:pPr>
      <w:r>
        <w:t>УВЕДОМЛЕНИЕ</w:t>
      </w:r>
      <w:r>
        <w:br/>
        <w:t>о подготовке проекта акта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337" w:line="326" w:lineRule="exact"/>
        <w:ind w:firstLine="740"/>
      </w:pPr>
      <w:r>
        <w:rPr>
          <w:rStyle w:val="21"/>
        </w:rPr>
        <w:t xml:space="preserve">Предложения принимаются по адресу: </w:t>
      </w:r>
      <w:r w:rsidR="00A462E2">
        <w:t>346716</w:t>
      </w:r>
      <w:r>
        <w:t xml:space="preserve">, </w:t>
      </w:r>
      <w:r w:rsidR="00A462E2">
        <w:t xml:space="preserve">Ростовская область, Аксайский район, х. Верхнеподпольный, ул. Школьная, 1, </w:t>
      </w:r>
      <w:r>
        <w:t>а также по адресу электронной почты:</w:t>
      </w:r>
      <w:hyperlink r:id="rId7" w:history="1">
        <w:r w:rsidR="00F83A1E" w:rsidRPr="005510D4">
          <w:rPr>
            <w:rStyle w:val="a3"/>
          </w:rPr>
          <w:t xml:space="preserve"> sp02023@donpac.ru</w:t>
        </w:r>
        <w:r w:rsidR="00F83A1E" w:rsidRPr="005510D4">
          <w:rPr>
            <w:rStyle w:val="a3"/>
            <w:lang w:eastAsia="en-US" w:bidi="en-US"/>
          </w:rPr>
          <w:t>,</w:t>
        </w:r>
      </w:hyperlink>
      <w:r w:rsidRPr="00A462E2">
        <w:rPr>
          <w:lang w:eastAsia="en-US" w:bidi="en-US"/>
        </w:rPr>
        <w:t xml:space="preserve"> </w:t>
      </w:r>
      <w:r>
        <w:t>в теме сообщения указать «Предложения по подготовке проекта акта».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299" w:line="280" w:lineRule="exact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A462E2">
        <w:t xml:space="preserve">21.03.2022 </w:t>
      </w:r>
      <w:r>
        <w:t xml:space="preserve">по </w:t>
      </w:r>
      <w:r w:rsidR="00A462E2">
        <w:t>06.04.2022</w:t>
      </w:r>
      <w:r w:rsidR="00F83A1E">
        <w:t>.</w:t>
      </w:r>
    </w:p>
    <w:p w:rsidR="005A683A" w:rsidRDefault="0065684D" w:rsidP="00F83A1E">
      <w:pPr>
        <w:pStyle w:val="10"/>
        <w:framePr w:w="9418" w:h="5566" w:hRule="exact" w:wrap="none" w:vAnchor="page" w:hAnchor="page" w:x="1385" w:y="2025"/>
        <w:shd w:val="clear" w:color="auto" w:fill="auto"/>
        <w:spacing w:before="0" w:after="304"/>
        <w:ind w:firstLine="740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https://verhnepodpolnenskoe-sp.ru/</w:t>
      </w:r>
      <w:r w:rsidR="00F83A1E">
        <w:t>.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317" w:lineRule="exact"/>
        <w:ind w:firstLine="740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  <w:r w:rsidR="00A462E2">
        <w:t xml:space="preserve">ведущий специалист Администрации Верхнеподпольненского сельского поселения </w:t>
      </w:r>
      <w:r w:rsidR="00F83A1E">
        <w:t xml:space="preserve">– </w:t>
      </w:r>
      <w:r w:rsidR="00A462E2">
        <w:t>Лапаева Анна Юрьевна</w:t>
      </w:r>
      <w:r>
        <w:t>, ко</w:t>
      </w:r>
      <w:r w:rsidR="00A462E2">
        <w:t>нтактный телефон: 8(86350)34649</w:t>
      </w:r>
      <w:r>
        <w:t>.</w:t>
      </w: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80" w:lineRule="exact"/>
        <w:ind w:firstLine="709"/>
      </w:pPr>
      <w:bookmarkStart w:id="1" w:name="bookmark1"/>
      <w:r>
        <w:t>Вид нормативного правового акта:</w:t>
      </w:r>
      <w:bookmarkEnd w:id="1"/>
    </w:p>
    <w:p w:rsidR="005A683A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  <w:r>
        <w:t>п</w:t>
      </w:r>
      <w:r w:rsidR="0065684D">
        <w:t xml:space="preserve">остановление </w:t>
      </w:r>
      <w:r w:rsidR="00A462E2">
        <w:t>Администрации Верхнеподпольненского сельского поселения</w:t>
      </w:r>
      <w:r w:rsidR="0065684D"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80" w:lineRule="exact"/>
        <w:ind w:firstLine="740"/>
      </w:pPr>
      <w:bookmarkStart w:id="2" w:name="bookmark2"/>
      <w:r>
        <w:t>Наименование нормативного правового акта:</w:t>
      </w:r>
      <w:bookmarkEnd w:id="2"/>
    </w:p>
    <w:p w:rsidR="005A683A" w:rsidRDefault="0065684D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/>
        <w:ind w:firstLine="740"/>
      </w:pPr>
      <w:r>
        <w:t xml:space="preserve">Об утверждении </w:t>
      </w:r>
      <w:r w:rsidR="004B0E74">
        <w:t>формы проверочного листа (списка контрольных вопросов, ответы на которые свидетельствуют о соблюдении или н6соблюдении контролируемым лицом обязательных требований)</w:t>
      </w:r>
      <w:r w:rsidR="00F83A1E">
        <w:t>, применяемого при осуществлении муниципального земельного контроля на территории Верхнеподпольненского сельского поселения.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/>
        <w:ind w:firstLine="740"/>
      </w:pPr>
    </w:p>
    <w:p w:rsidR="005A683A" w:rsidRDefault="0065684D" w:rsidP="00F83A1E">
      <w:pPr>
        <w:pStyle w:val="10"/>
        <w:framePr w:w="9418" w:h="7699" w:hRule="exact" w:wrap="none" w:vAnchor="page" w:hAnchor="page" w:x="1385" w:y="7861"/>
        <w:shd w:val="clear" w:color="auto" w:fill="auto"/>
        <w:spacing w:before="0" w:after="0"/>
        <w:ind w:firstLine="480"/>
      </w:pPr>
      <w:bookmarkStart w:id="3" w:name="bookmark3"/>
      <w:r>
        <w:t>Обоснование проблемы, на решение которой направлен предлагаемый способ регулирования:</w:t>
      </w:r>
      <w:bookmarkEnd w:id="3"/>
    </w:p>
    <w:p w:rsidR="00F83A1E" w:rsidRDefault="00F83A1E" w:rsidP="009A0E8F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326" w:lineRule="exact"/>
        <w:ind w:firstLine="600"/>
      </w:pPr>
      <w:r>
        <w:t>в</w:t>
      </w:r>
      <w:r w:rsidR="0065684D">
        <w:t xml:space="preserve"> целях </w:t>
      </w:r>
      <w:r>
        <w:t xml:space="preserve">осуществления муниципального земельного контроля </w:t>
      </w:r>
      <w:r w:rsidR="0065684D">
        <w:t>в</w:t>
      </w:r>
      <w:r>
        <w:t xml:space="preserve"> Верхнеподпольненском сельском поселении</w:t>
      </w:r>
      <w:r w:rsidR="0065684D">
        <w:t>.</w:t>
      </w:r>
    </w:p>
    <w:p w:rsidR="009A0E8F" w:rsidRDefault="009A0E8F" w:rsidP="009A0E8F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326" w:lineRule="exact"/>
        <w:ind w:firstLine="600"/>
      </w:pPr>
    </w:p>
    <w:p w:rsidR="009A0E8F" w:rsidRPr="009A0E8F" w:rsidRDefault="0065684D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</w:pPr>
      <w: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9A0E8F" w:rsidRPr="009A0E8F" w:rsidRDefault="009A0E8F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  <w:rPr>
          <w:b w:val="0"/>
          <w:bCs w:val="0"/>
        </w:rPr>
      </w:pPr>
      <w:r w:rsidRPr="009A0E8F">
        <w:rPr>
          <w:b w:val="0"/>
          <w:bCs w:val="0"/>
        </w:rPr>
        <w:t>соблюдение юридическими лицами, индивидуальным</w:t>
      </w:r>
      <w:r>
        <w:rPr>
          <w:b w:val="0"/>
          <w:bCs w:val="0"/>
        </w:rPr>
        <w:t xml:space="preserve">и предпринимателями, гражданами </w:t>
      </w:r>
      <w:r w:rsidRPr="009A0E8F">
        <w:rPr>
          <w:b w:val="0"/>
          <w:bCs w:val="0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b w:val="0"/>
          <w:bCs w:val="0"/>
        </w:rPr>
        <w:t>дминистративная ответственность.</w:t>
      </w:r>
    </w:p>
    <w:p w:rsidR="005A683A" w:rsidRDefault="005A683A" w:rsidP="00F83A1E">
      <w:pPr>
        <w:rPr>
          <w:sz w:val="2"/>
          <w:szCs w:val="2"/>
        </w:rPr>
        <w:sectPr w:rsidR="005A68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83A" w:rsidRDefault="0065684D">
      <w:pPr>
        <w:pStyle w:val="a5"/>
        <w:framePr w:wrap="none" w:vAnchor="page" w:hAnchor="page" w:x="6009" w:y="728"/>
        <w:shd w:val="clear" w:color="auto" w:fill="auto"/>
        <w:spacing w:line="220" w:lineRule="exact"/>
      </w:pPr>
      <w:r>
        <w:lastRenderedPageBreak/>
        <w:t>2</w:t>
      </w:r>
    </w:p>
    <w:p w:rsidR="005A683A" w:rsidRDefault="0065684D" w:rsidP="00F83A1E">
      <w:pPr>
        <w:pStyle w:val="4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A683A" w:rsidRDefault="00F83A1E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5" w:line="280" w:lineRule="exact"/>
        <w:ind w:left="740"/>
      </w:pPr>
      <w:r>
        <w:t>апрель 2022</w:t>
      </w:r>
      <w:r w:rsidR="0065684D">
        <w:t xml:space="preserve"> года.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bookmarkStart w:id="4" w:name="bookmark4"/>
      <w:r>
        <w:t>Сведения о необходимости или отсутствии необходимости установления переходного периода:</w:t>
      </w:r>
      <w:bookmarkEnd w:id="4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9" w:line="280" w:lineRule="exact"/>
        <w:ind w:left="740"/>
      </w:pPr>
      <w:r>
        <w:t>Необходимость переходного периода отсутствует.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16"/>
        <w:ind w:firstLine="740"/>
      </w:pPr>
      <w:bookmarkStart w:id="5" w:name="bookmark5"/>
      <w:r>
        <w:t>Иная информация по решению разработчика, относящаяся к сведениям о подготовке проекта нормативного правового акта:</w:t>
      </w:r>
      <w:bookmarkEnd w:id="5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57" w:line="326" w:lineRule="exact"/>
        <w:ind w:firstLine="740"/>
      </w:pPr>
      <w:r>
        <w:t>Принятия дополнительных правовых актов для реализации данного постановления не требуется.</w:t>
      </w:r>
    </w:p>
    <w:p w:rsidR="005A683A" w:rsidRDefault="00F83A1E" w:rsidP="00F83A1E">
      <w:pPr>
        <w:pStyle w:val="10"/>
        <w:framePr w:w="9403" w:h="4801" w:hRule="exact" w:wrap="none" w:vAnchor="page" w:hAnchor="page" w:x="1392" w:y="1108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tbl>
      <w:tblPr>
        <w:tblpPr w:leftFromText="180" w:rightFromText="180" w:vertAnchor="page" w:horzAnchor="margin" w:tblpX="1144" w:tblpY="6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674"/>
      </w:tblGrid>
      <w:tr w:rsidR="005A683A" w:rsidTr="00741E50">
        <w:trPr>
          <w:trHeight w:hRule="exact" w:val="2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3A" w:rsidRDefault="0065684D" w:rsidP="00741E50">
            <w:pPr>
              <w:pStyle w:val="20"/>
              <w:shd w:val="clear" w:color="auto" w:fill="auto"/>
              <w:spacing w:before="0" w:after="0" w:line="280" w:lineRule="exact"/>
              <w:ind w:left="340" w:hanging="198"/>
            </w:pPr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83A" w:rsidRDefault="0065684D" w:rsidP="00741E50">
            <w:pPr>
              <w:pStyle w:val="20"/>
              <w:spacing w:before="0" w:after="0"/>
            </w:pPr>
            <w:r>
              <w:t xml:space="preserve">Проект постановления Администрации </w:t>
            </w:r>
            <w:r w:rsidR="009A0E8F">
              <w:t>Верхнеподпольненского сельского поселения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Верхнеподпольненского сельского поселения</w:t>
            </w:r>
          </w:p>
        </w:tc>
      </w:tr>
    </w:tbl>
    <w:p w:rsidR="005A683A" w:rsidRDefault="0065684D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  <w:bookmarkStart w:id="6" w:name="_GoBack"/>
      <w:bookmarkEnd w:id="6"/>
      <w:r>
        <w:t>Срок проведения публичных консультаций до</w:t>
      </w:r>
      <w:r>
        <w:rPr>
          <w:rStyle w:val="41"/>
        </w:rPr>
        <w:t xml:space="preserve">: </w:t>
      </w:r>
      <w:r w:rsidR="00F83A1E">
        <w:rPr>
          <w:rStyle w:val="41"/>
        </w:rPr>
        <w:t>06.04.2022.</w:t>
      </w:r>
    </w:p>
    <w:p w:rsidR="005A683A" w:rsidRDefault="005A683A">
      <w:pPr>
        <w:rPr>
          <w:sz w:val="2"/>
          <w:szCs w:val="2"/>
        </w:rPr>
      </w:pP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8B" w:rsidRDefault="0079628B">
      <w:r>
        <w:separator/>
      </w:r>
    </w:p>
  </w:endnote>
  <w:endnote w:type="continuationSeparator" w:id="0">
    <w:p w:rsidR="0079628B" w:rsidRDefault="0079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8B" w:rsidRDefault="0079628B"/>
  </w:footnote>
  <w:footnote w:type="continuationSeparator" w:id="0">
    <w:p w:rsidR="0079628B" w:rsidRDefault="007962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313EE6"/>
    <w:rsid w:val="004B0E74"/>
    <w:rsid w:val="005A683A"/>
    <w:rsid w:val="0065684D"/>
    <w:rsid w:val="00741E50"/>
    <w:rsid w:val="0079628B"/>
    <w:rsid w:val="009A0E8F"/>
    <w:rsid w:val="00A462E2"/>
    <w:rsid w:val="00B50002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Алена Юрьевна</cp:lastModifiedBy>
  <cp:revision>3</cp:revision>
  <dcterms:created xsi:type="dcterms:W3CDTF">2022-03-18T11:28:00Z</dcterms:created>
  <dcterms:modified xsi:type="dcterms:W3CDTF">2022-03-18T12:18:00Z</dcterms:modified>
</cp:coreProperties>
</file>