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CF5BCD" w:rsidP="00CF5BC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8C480">
                  <wp:extent cx="640080" cy="7315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5E77B9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5E77B9">
            <w:pPr>
              <w:jc w:val="center"/>
            </w:pPr>
            <w:r>
              <w:rPr>
                <w:sz w:val="28"/>
              </w:rPr>
              <w:t xml:space="preserve">№ </w:t>
            </w:r>
            <w:r w:rsidR="005E77B9">
              <w:rPr>
                <w:sz w:val="28"/>
              </w:rPr>
              <w:t>140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 постановление </w:t>
      </w:r>
      <w:r w:rsidR="00E1545D">
        <w:rPr>
          <w:rFonts w:cs="Tahoma"/>
          <w:color w:val="000000"/>
          <w:kern w:val="2"/>
          <w:sz w:val="28"/>
          <w:szCs w:val="28"/>
          <w:lang w:eastAsia="en-US"/>
        </w:rPr>
        <w:t>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5</w:t>
      </w:r>
      <w:r w:rsidR="00A54751">
        <w:rPr>
          <w:bCs/>
          <w:sz w:val="28"/>
          <w:szCs w:val="28"/>
        </w:rPr>
        <w:t>6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«Предоставление муниципального имущества (за исключением земельных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участков) в аренду без проведения торгов»</w:t>
      </w:r>
      <w:r w:rsidR="00B8625F">
        <w:rPr>
          <w:sz w:val="28"/>
        </w:rPr>
        <w:t>, утверждённого постановлением Администрации Верхнеподпольненского сельского поселения от 11.05.2022 № 5</w:t>
      </w:r>
      <w:r w:rsidR="00A54751">
        <w:rPr>
          <w:sz w:val="28"/>
        </w:rPr>
        <w:t>6</w:t>
      </w:r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5128DD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A54751">
        <w:rPr>
          <w:sz w:val="28"/>
          <w:szCs w:val="28"/>
        </w:rPr>
        <w:t xml:space="preserve">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116E3E">
        <w:rPr>
          <w:sz w:val="28"/>
          <w:szCs w:val="28"/>
        </w:rPr>
        <w:lastRenderedPageBreak/>
        <w:t xml:space="preserve">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5128DD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E941F7">
        <w:rPr>
          <w:sz w:val="28"/>
          <w:szCs w:val="28"/>
        </w:rPr>
        <w:t xml:space="preserve"> </w:t>
      </w:r>
      <w:r w:rsidR="00E941F7"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E941F7">
        <w:rPr>
          <w:sz w:val="28"/>
          <w:szCs w:val="28"/>
        </w:rPr>
        <w:t>ой</w:t>
      </w:r>
      <w:r w:rsidR="00E941F7" w:rsidRPr="00E941F7">
        <w:rPr>
          <w:sz w:val="28"/>
          <w:szCs w:val="28"/>
        </w:rPr>
        <w:t xml:space="preserve"> услуг</w:t>
      </w:r>
      <w:r w:rsidR="00E941F7">
        <w:rPr>
          <w:sz w:val="28"/>
          <w:szCs w:val="28"/>
        </w:rPr>
        <w:t>и</w:t>
      </w:r>
      <w:r w:rsidR="00E941F7"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="00E941F7"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5128DD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941F7" w:rsidRPr="00E941F7">
        <w:rPr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8515ED">
        <w:rPr>
          <w:spacing w:val="-2"/>
          <w:sz w:val="28"/>
          <w:szCs w:val="28"/>
        </w:rPr>
        <w:lastRenderedPageBreak/>
        <w:t xml:space="preserve">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A3269C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B6E2B" w:rsidRDefault="001B6E2B" w:rsidP="001B6E2B">
      <w:pPr>
        <w:spacing w:line="276" w:lineRule="auto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Постановление вносит сектор по вопросам</w:t>
      </w:r>
    </w:p>
    <w:p w:rsidR="001B6E2B" w:rsidRDefault="001B6E2B" w:rsidP="001B6E2B">
      <w:pPr>
        <w:spacing w:line="276" w:lineRule="auto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имущественных и земельных отношений</w:t>
      </w:r>
    </w:p>
    <w:p w:rsidR="001B6E2B" w:rsidRDefault="001B6E2B" w:rsidP="001B6E2B">
      <w:pPr>
        <w:spacing w:line="276" w:lineRule="auto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Администрации Верхнеподпольненского</w:t>
      </w:r>
    </w:p>
    <w:p w:rsidR="001B6E2B" w:rsidRPr="00FA4348" w:rsidRDefault="001B6E2B" w:rsidP="001B6E2B">
      <w:pPr>
        <w:spacing w:line="276" w:lineRule="auto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сельского поселения</w:t>
      </w:r>
    </w:p>
    <w:p w:rsidR="00411D72" w:rsidRDefault="00411D72" w:rsidP="008E49AD">
      <w:pPr>
        <w:pStyle w:val="western"/>
        <w:spacing w:before="0" w:after="0"/>
        <w:jc w:val="both"/>
        <w:rPr>
          <w:bCs/>
        </w:rPr>
      </w:pPr>
      <w:bookmarkStart w:id="0" w:name="_GoBack"/>
      <w:bookmarkEnd w:id="0"/>
      <w:r>
        <w:rPr>
          <w:bCs/>
        </w:rPr>
        <w:lastRenderedPageBreak/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B6E2B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128DD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5E77B9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6A72"/>
    <w:rsid w:val="00817451"/>
    <w:rsid w:val="00823ED7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3269C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847B2"/>
    <w:rsid w:val="00CC4BE5"/>
    <w:rsid w:val="00CC6EF1"/>
    <w:rsid w:val="00CD6387"/>
    <w:rsid w:val="00CD78EF"/>
    <w:rsid w:val="00CE42E3"/>
    <w:rsid w:val="00CE4D51"/>
    <w:rsid w:val="00CE7DA4"/>
    <w:rsid w:val="00CF5BCD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545D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E9DE-394E-4A46-BCB5-0C41AC52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32</cp:revision>
  <cp:lastPrinted>2023-01-23T16:11:00Z</cp:lastPrinted>
  <dcterms:created xsi:type="dcterms:W3CDTF">2022-02-16T08:58:00Z</dcterms:created>
  <dcterms:modified xsi:type="dcterms:W3CDTF">2023-10-19T08:11:00Z</dcterms:modified>
</cp:coreProperties>
</file>