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2548"/>
        <w:gridCol w:w="4117"/>
        <w:gridCol w:w="2939"/>
      </w:tblGrid>
      <w:tr w:rsidR="00DD4C00" w:rsidTr="0009452E">
        <w:trPr>
          <w:trHeight w:val="1374"/>
        </w:trPr>
        <w:tc>
          <w:tcPr>
            <w:tcW w:w="9604" w:type="dxa"/>
            <w:gridSpan w:val="3"/>
            <w:shd w:val="clear" w:color="auto" w:fill="auto"/>
          </w:tcPr>
          <w:p w:rsidR="00C02908" w:rsidRDefault="00C02908" w:rsidP="001C66D3">
            <w:pPr>
              <w:jc w:val="right"/>
              <w:rPr>
                <w:sz w:val="28"/>
                <w:szCs w:val="28"/>
              </w:rPr>
            </w:pPr>
          </w:p>
          <w:p w:rsidR="00DD4C00" w:rsidRPr="00C02908" w:rsidRDefault="00DD4C00" w:rsidP="00C0290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Pr="001C66D3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66D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D4C00" w:rsidTr="0009452E">
        <w:tc>
          <w:tcPr>
            <w:tcW w:w="2548" w:type="dxa"/>
            <w:shd w:val="clear" w:color="auto" w:fill="auto"/>
          </w:tcPr>
          <w:p w:rsidR="00DD4C00" w:rsidRDefault="001C12B1" w:rsidP="005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15.02.2024</w:t>
            </w:r>
          </w:p>
        </w:tc>
        <w:tc>
          <w:tcPr>
            <w:tcW w:w="4117" w:type="dxa"/>
            <w:shd w:val="clear" w:color="auto" w:fill="auto"/>
          </w:tcPr>
          <w:p w:rsidR="00DD4C00" w:rsidRDefault="00840477" w:rsidP="00840477">
            <w:r>
              <w:rPr>
                <w:sz w:val="28"/>
              </w:rPr>
              <w:t xml:space="preserve">         </w:t>
            </w:r>
            <w:r w:rsidR="00257539">
              <w:rPr>
                <w:sz w:val="28"/>
                <w:lang w:val="en-US"/>
              </w:rPr>
              <w:t xml:space="preserve">              </w:t>
            </w:r>
            <w:r w:rsidR="00CF534C">
              <w:rPr>
                <w:sz w:val="28"/>
              </w:rPr>
              <w:t>№</w:t>
            </w:r>
            <w:r w:rsidR="00B00216">
              <w:rPr>
                <w:sz w:val="28"/>
              </w:rPr>
              <w:t xml:space="preserve"> 7</w:t>
            </w:r>
          </w:p>
        </w:tc>
        <w:tc>
          <w:tcPr>
            <w:tcW w:w="2939" w:type="dxa"/>
            <w:shd w:val="clear" w:color="auto" w:fill="auto"/>
          </w:tcPr>
          <w:p w:rsidR="00DD4C00" w:rsidRDefault="00DD4C00" w:rsidP="0009452E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</w:tbl>
    <w:p w:rsidR="00E80717" w:rsidRPr="00E80717" w:rsidRDefault="00E80717" w:rsidP="00E80717">
      <w:pPr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  <w:r w:rsidRPr="00E80717">
        <w:rPr>
          <w:rFonts w:cs="Tahoma"/>
          <w:color w:val="000000"/>
          <w:kern w:val="2"/>
          <w:sz w:val="28"/>
          <w:szCs w:val="28"/>
          <w:lang w:eastAsia="en-US"/>
        </w:rPr>
        <w:t>Об утверждении</w:t>
      </w:r>
    </w:p>
    <w:p w:rsidR="00E80717" w:rsidRPr="00E80717" w:rsidRDefault="00E80717" w:rsidP="00E80717">
      <w:pPr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Порядка</w:t>
      </w:r>
      <w:r w:rsidRPr="00E80717">
        <w:rPr>
          <w:rFonts w:cs="Tahoma"/>
          <w:color w:val="000000"/>
          <w:kern w:val="2"/>
          <w:sz w:val="28"/>
          <w:szCs w:val="28"/>
          <w:lang w:eastAsia="en-US"/>
        </w:rPr>
        <w:t xml:space="preserve"> разработки и утверждения</w:t>
      </w:r>
    </w:p>
    <w:p w:rsidR="00E80717" w:rsidRPr="00E80717" w:rsidRDefault="00E80717" w:rsidP="00E80717">
      <w:pPr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Администрацией Верхнеподпольненского сельского поселения</w:t>
      </w:r>
    </w:p>
    <w:p w:rsidR="0011661F" w:rsidRDefault="00E80717" w:rsidP="00E80717">
      <w:pPr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  <w:r w:rsidRPr="00E80717">
        <w:rPr>
          <w:rFonts w:cs="Tahoma"/>
          <w:color w:val="000000"/>
          <w:kern w:val="2"/>
          <w:sz w:val="28"/>
          <w:szCs w:val="28"/>
          <w:lang w:eastAsia="en-US"/>
        </w:rPr>
        <w:t xml:space="preserve">административных регламентов предоставления 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муниципальных </w:t>
      </w:r>
      <w:r w:rsidRPr="00E80717">
        <w:rPr>
          <w:rFonts w:cs="Tahoma"/>
          <w:color w:val="000000"/>
          <w:kern w:val="2"/>
          <w:sz w:val="28"/>
          <w:szCs w:val="28"/>
          <w:lang w:eastAsia="en-US"/>
        </w:rPr>
        <w:t>услуг</w:t>
      </w:r>
    </w:p>
    <w:p w:rsidR="00E80717" w:rsidRDefault="00E80717" w:rsidP="00E80717">
      <w:pPr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C56333" w:rsidRDefault="00E80717" w:rsidP="00C56333">
      <w:pPr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 w:rsidRPr="00E80717">
        <w:rPr>
          <w:rFonts w:cs="Tahoma"/>
          <w:color w:val="000000"/>
          <w:kern w:val="2"/>
          <w:sz w:val="28"/>
          <w:szCs w:val="28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</w:t>
      </w:r>
    </w:p>
    <w:p w:rsidR="00C56333" w:rsidRDefault="00C56333" w:rsidP="00C56333">
      <w:pPr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DD4C00" w:rsidRDefault="00DD4C00" w:rsidP="00C5633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D4C00" w:rsidRPr="00530258" w:rsidRDefault="00DD4C00" w:rsidP="001D2703">
      <w:pPr>
        <w:tabs>
          <w:tab w:val="left" w:pos="9180"/>
        </w:tabs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="00DA4499" w:rsidRPr="00DA4499">
        <w:rPr>
          <w:sz w:val="28"/>
        </w:rPr>
        <w:t xml:space="preserve">Утвердить </w:t>
      </w:r>
      <w:r w:rsidR="001D2703" w:rsidRPr="001D2703">
        <w:rPr>
          <w:sz w:val="28"/>
        </w:rPr>
        <w:t>Поряд</w:t>
      </w:r>
      <w:r w:rsidR="001D2703">
        <w:rPr>
          <w:sz w:val="28"/>
        </w:rPr>
        <w:t>ок</w:t>
      </w:r>
      <w:r w:rsidR="001D2703" w:rsidRPr="001D2703">
        <w:rPr>
          <w:sz w:val="28"/>
        </w:rPr>
        <w:t xml:space="preserve"> разработки и утверждения</w:t>
      </w:r>
      <w:r w:rsidR="001D2703">
        <w:rPr>
          <w:sz w:val="28"/>
        </w:rPr>
        <w:t xml:space="preserve"> </w:t>
      </w:r>
      <w:r w:rsidR="001D2703" w:rsidRPr="001D2703">
        <w:rPr>
          <w:sz w:val="28"/>
        </w:rPr>
        <w:t>Администрацией Верхнеподпольненского сельского поселения</w:t>
      </w:r>
      <w:r w:rsidR="001D2703">
        <w:rPr>
          <w:sz w:val="28"/>
        </w:rPr>
        <w:t xml:space="preserve"> </w:t>
      </w:r>
      <w:r w:rsidR="001D2703" w:rsidRPr="001D2703">
        <w:rPr>
          <w:sz w:val="28"/>
        </w:rPr>
        <w:t>административных регламентов предоставления муниципальных услуг</w:t>
      </w:r>
      <w:r w:rsidR="00DA4499" w:rsidRPr="00DA4499">
        <w:rPr>
          <w:sz w:val="28"/>
        </w:rPr>
        <w:t xml:space="preserve"> согласно приложению</w:t>
      </w:r>
      <w:r w:rsidRPr="00421EF7">
        <w:rPr>
          <w:sz w:val="28"/>
          <w:szCs w:val="28"/>
        </w:rPr>
        <w:t>.</w:t>
      </w:r>
    </w:p>
    <w:p w:rsidR="00530258" w:rsidRPr="00995CC6" w:rsidRDefault="007F239A" w:rsidP="007F239A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</w:t>
      </w:r>
      <w:r w:rsidR="008E49AD" w:rsidRPr="00995CC6">
        <w:rPr>
          <w:spacing w:val="-2"/>
          <w:sz w:val="28"/>
          <w:szCs w:val="28"/>
        </w:rPr>
        <w:t xml:space="preserve"> </w:t>
      </w:r>
      <w:r w:rsidR="00530258" w:rsidRPr="00995CC6">
        <w:rPr>
          <w:spacing w:val="-2"/>
          <w:sz w:val="28"/>
          <w:szCs w:val="28"/>
        </w:rPr>
        <w:t>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</w:t>
      </w:r>
      <w:r w:rsidR="00530258" w:rsidRPr="00995CC6">
        <w:rPr>
          <w:spacing w:val="-2"/>
          <w:sz w:val="28"/>
          <w:szCs w:val="28"/>
          <w:lang w:val="en-US"/>
        </w:rPr>
        <w:t>http</w:t>
      </w:r>
      <w:r w:rsidR="00530258" w:rsidRPr="00995CC6">
        <w:rPr>
          <w:spacing w:val="-2"/>
          <w:sz w:val="28"/>
          <w:szCs w:val="28"/>
        </w:rPr>
        <w:t>://</w:t>
      </w:r>
      <w:r w:rsidR="00530258" w:rsidRPr="00995CC6">
        <w:rPr>
          <w:spacing w:val="-2"/>
          <w:sz w:val="28"/>
          <w:szCs w:val="28"/>
          <w:lang w:val="en-US"/>
        </w:rPr>
        <w:t>verhnepodpolnenskoesp</w:t>
      </w:r>
      <w:r w:rsidR="00530258" w:rsidRPr="00995CC6">
        <w:rPr>
          <w:spacing w:val="-2"/>
          <w:sz w:val="28"/>
          <w:szCs w:val="28"/>
        </w:rPr>
        <w:t>.</w:t>
      </w:r>
      <w:r w:rsidR="00530258" w:rsidRPr="00995CC6">
        <w:rPr>
          <w:spacing w:val="-2"/>
          <w:sz w:val="28"/>
          <w:szCs w:val="28"/>
          <w:lang w:val="en-US"/>
        </w:rPr>
        <w:t>ru</w:t>
      </w:r>
      <w:r w:rsidR="00530258" w:rsidRPr="00995CC6">
        <w:rPr>
          <w:spacing w:val="-2"/>
          <w:sz w:val="28"/>
          <w:szCs w:val="28"/>
        </w:rPr>
        <w:t xml:space="preserve"> /).</w:t>
      </w:r>
    </w:p>
    <w:p w:rsidR="00530258" w:rsidRPr="00995CC6" w:rsidRDefault="007F239A" w:rsidP="007F239A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530258" w:rsidRPr="00995CC6">
        <w:rPr>
          <w:spacing w:val="-2"/>
          <w:sz w:val="28"/>
          <w:szCs w:val="28"/>
        </w:rPr>
        <w:t xml:space="preserve">. Настоящее постановление вступает в силу </w:t>
      </w:r>
      <w:r w:rsidR="00DD589C" w:rsidRPr="00995CC6">
        <w:rPr>
          <w:spacing w:val="-2"/>
          <w:sz w:val="28"/>
          <w:szCs w:val="28"/>
        </w:rPr>
        <w:t>со дня его официального опубликования</w:t>
      </w:r>
      <w:r w:rsidR="00530258" w:rsidRPr="00995CC6">
        <w:rPr>
          <w:spacing w:val="-2"/>
          <w:sz w:val="28"/>
          <w:szCs w:val="28"/>
        </w:rPr>
        <w:t>.</w:t>
      </w:r>
    </w:p>
    <w:p w:rsidR="00530258" w:rsidRPr="00995CC6" w:rsidRDefault="007F239A" w:rsidP="007F239A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530258" w:rsidRPr="00995CC6">
        <w:rPr>
          <w:spacing w:val="-2"/>
          <w:sz w:val="28"/>
          <w:szCs w:val="28"/>
        </w:rPr>
        <w:t>.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И.В.</w:t>
      </w:r>
    </w:p>
    <w:p w:rsidR="00DD4C00" w:rsidRPr="00995CC6" w:rsidRDefault="00DD4C00" w:rsidP="00DD4C00">
      <w:pPr>
        <w:jc w:val="both"/>
        <w:rPr>
          <w:sz w:val="28"/>
          <w:szCs w:val="28"/>
        </w:rPr>
      </w:pPr>
    </w:p>
    <w:p w:rsidR="00DD4C00" w:rsidRPr="00995CC6" w:rsidRDefault="00DB390E" w:rsidP="00DD4C0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F53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D4C00" w:rsidRPr="00995CC6">
        <w:rPr>
          <w:sz w:val="28"/>
          <w:szCs w:val="28"/>
        </w:rPr>
        <w:t xml:space="preserve"> Администрации </w:t>
      </w:r>
    </w:p>
    <w:p w:rsidR="00DD4C00" w:rsidRPr="00995CC6" w:rsidRDefault="00DD4C00" w:rsidP="00DD4C00">
      <w:pPr>
        <w:rPr>
          <w:sz w:val="28"/>
          <w:szCs w:val="28"/>
        </w:rPr>
      </w:pPr>
      <w:r w:rsidRPr="00995CC6">
        <w:rPr>
          <w:sz w:val="28"/>
          <w:szCs w:val="28"/>
        </w:rPr>
        <w:t xml:space="preserve">Верхнеподпольненского </w:t>
      </w:r>
    </w:p>
    <w:p w:rsidR="00DD4C00" w:rsidRDefault="00DD4C00" w:rsidP="00DD4C00">
      <w:pPr>
        <w:rPr>
          <w:sz w:val="28"/>
          <w:szCs w:val="28"/>
        </w:rPr>
      </w:pPr>
      <w:r w:rsidRPr="00995CC6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DB390E">
        <w:rPr>
          <w:sz w:val="28"/>
          <w:szCs w:val="28"/>
        </w:rPr>
        <w:t>А.Г. Ягольник</w:t>
      </w:r>
    </w:p>
    <w:p w:rsidR="00B25B16" w:rsidRDefault="00B25B16" w:rsidP="00DD4C00">
      <w:pPr>
        <w:rPr>
          <w:sz w:val="22"/>
          <w:szCs w:val="22"/>
        </w:rPr>
      </w:pPr>
    </w:p>
    <w:p w:rsidR="00B25B16" w:rsidRPr="00B25B16" w:rsidRDefault="00B25B16" w:rsidP="00DD4C00">
      <w:pPr>
        <w:rPr>
          <w:sz w:val="20"/>
          <w:szCs w:val="20"/>
        </w:rPr>
      </w:pPr>
      <w:r w:rsidRPr="00B25B16">
        <w:rPr>
          <w:sz w:val="20"/>
          <w:szCs w:val="20"/>
        </w:rPr>
        <w:t>Постановление вносит сектор</w:t>
      </w:r>
    </w:p>
    <w:p w:rsidR="00B25B16" w:rsidRPr="00B25B16" w:rsidRDefault="00B25B16" w:rsidP="00DD4C00">
      <w:pPr>
        <w:rPr>
          <w:sz w:val="20"/>
          <w:szCs w:val="20"/>
        </w:rPr>
      </w:pPr>
      <w:r w:rsidRPr="00B25B16">
        <w:rPr>
          <w:sz w:val="20"/>
          <w:szCs w:val="20"/>
        </w:rPr>
        <w:t>по вопросам имущественных</w:t>
      </w:r>
    </w:p>
    <w:p w:rsidR="00B25B16" w:rsidRPr="00B25B16" w:rsidRDefault="00B25B16" w:rsidP="00DD4C00">
      <w:pPr>
        <w:rPr>
          <w:sz w:val="20"/>
          <w:szCs w:val="20"/>
        </w:rPr>
      </w:pPr>
      <w:r w:rsidRPr="00B25B16">
        <w:rPr>
          <w:sz w:val="20"/>
          <w:szCs w:val="20"/>
        </w:rPr>
        <w:t>и земельных отношений</w:t>
      </w:r>
    </w:p>
    <w:p w:rsidR="00B25B16" w:rsidRPr="00B25B16" w:rsidRDefault="00B25B16" w:rsidP="00DD4C00">
      <w:pPr>
        <w:rPr>
          <w:sz w:val="20"/>
          <w:szCs w:val="20"/>
        </w:rPr>
      </w:pPr>
      <w:r w:rsidRPr="00B25B16">
        <w:rPr>
          <w:sz w:val="20"/>
          <w:szCs w:val="20"/>
        </w:rPr>
        <w:t>Администрации Верхнеподпольненского</w:t>
      </w:r>
    </w:p>
    <w:p w:rsidR="00B25B16" w:rsidRPr="00B25B16" w:rsidRDefault="00B25B16" w:rsidP="00DD4C00">
      <w:pPr>
        <w:rPr>
          <w:sz w:val="20"/>
          <w:szCs w:val="20"/>
        </w:rPr>
      </w:pPr>
      <w:r w:rsidRPr="00B25B16">
        <w:rPr>
          <w:sz w:val="20"/>
          <w:szCs w:val="20"/>
        </w:rPr>
        <w:t>сельского поселения</w:t>
      </w:r>
    </w:p>
    <w:p w:rsidR="00194EAC" w:rsidRPr="003015C3" w:rsidRDefault="00194EAC" w:rsidP="00194EAC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cs="Times New Roman CYR"/>
          <w:sz w:val="28"/>
          <w:szCs w:val="28"/>
        </w:rPr>
      </w:pPr>
      <w:r w:rsidRPr="003015C3">
        <w:rPr>
          <w:rFonts w:cs="Times New Roman CYR"/>
          <w:sz w:val="28"/>
          <w:szCs w:val="28"/>
        </w:rPr>
        <w:lastRenderedPageBreak/>
        <w:t>Приложение</w:t>
      </w:r>
    </w:p>
    <w:p w:rsidR="00194EAC" w:rsidRPr="003015C3" w:rsidRDefault="00194EAC" w:rsidP="00194EAC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cs="Times New Roman CYR"/>
          <w:sz w:val="28"/>
          <w:szCs w:val="28"/>
        </w:rPr>
      </w:pPr>
      <w:r w:rsidRPr="003015C3">
        <w:rPr>
          <w:rFonts w:cs="Times New Roman CYR"/>
          <w:sz w:val="28"/>
          <w:szCs w:val="28"/>
        </w:rPr>
        <w:t>к постановлению</w:t>
      </w:r>
    </w:p>
    <w:p w:rsidR="00194EAC" w:rsidRPr="003015C3" w:rsidRDefault="00194EAC" w:rsidP="00194EAC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Администрации</w:t>
      </w:r>
    </w:p>
    <w:p w:rsidR="00194EAC" w:rsidRDefault="00194EAC" w:rsidP="00194EAC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Верхнеподпольненского</w:t>
      </w:r>
    </w:p>
    <w:p w:rsidR="00194EAC" w:rsidRPr="003015C3" w:rsidRDefault="00194EAC" w:rsidP="00194EAC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сельского поселения</w:t>
      </w:r>
    </w:p>
    <w:p w:rsidR="00194EAC" w:rsidRPr="003015C3" w:rsidRDefault="00257539" w:rsidP="00257539">
      <w:pPr>
        <w:widowControl w:val="0"/>
        <w:autoSpaceDE w:val="0"/>
        <w:autoSpaceDN w:val="0"/>
        <w:adjustRightInd w:val="0"/>
        <w:spacing w:line="235" w:lineRule="auto"/>
        <w:ind w:left="6237"/>
        <w:rPr>
          <w:rFonts w:cs="Times New Roman CYR"/>
          <w:sz w:val="28"/>
          <w:szCs w:val="28"/>
        </w:rPr>
      </w:pPr>
      <w:r w:rsidRPr="00B00216">
        <w:rPr>
          <w:rFonts w:cs="Times New Roman CYR"/>
          <w:sz w:val="28"/>
          <w:szCs w:val="28"/>
        </w:rPr>
        <w:t xml:space="preserve">        </w:t>
      </w:r>
      <w:r w:rsidR="00194EAC" w:rsidRPr="003015C3">
        <w:rPr>
          <w:rFonts w:cs="Times New Roman CYR"/>
          <w:sz w:val="28"/>
          <w:szCs w:val="28"/>
        </w:rPr>
        <w:t xml:space="preserve">от </w:t>
      </w:r>
      <w:r w:rsidRPr="00257539">
        <w:rPr>
          <w:rFonts w:cs="Times New Roman CYR"/>
          <w:sz w:val="28"/>
          <w:szCs w:val="28"/>
        </w:rPr>
        <w:t>15</w:t>
      </w:r>
      <w:r w:rsidR="00CF534C" w:rsidRPr="00257539">
        <w:rPr>
          <w:rFonts w:cs="Times New Roman CYR"/>
          <w:sz w:val="28"/>
          <w:szCs w:val="28"/>
        </w:rPr>
        <w:t>.02.2024</w:t>
      </w:r>
      <w:r w:rsidR="00CF534C">
        <w:rPr>
          <w:rFonts w:cs="Times New Roman CYR"/>
          <w:sz w:val="28"/>
          <w:szCs w:val="28"/>
        </w:rPr>
        <w:t xml:space="preserve"> </w:t>
      </w:r>
      <w:r w:rsidR="00194EAC" w:rsidRPr="003015C3">
        <w:rPr>
          <w:rFonts w:cs="Times New Roman CYR"/>
          <w:sz w:val="28"/>
          <w:szCs w:val="28"/>
        </w:rPr>
        <w:t xml:space="preserve">№ </w:t>
      </w:r>
      <w:r w:rsidR="00EB23E8">
        <w:rPr>
          <w:rFonts w:cs="Times New Roman CYR"/>
          <w:sz w:val="28"/>
          <w:szCs w:val="28"/>
        </w:rPr>
        <w:t>7</w:t>
      </w:r>
    </w:p>
    <w:p w:rsidR="00194EAC" w:rsidRPr="003015C3" w:rsidRDefault="00194EAC" w:rsidP="00194EAC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F27B08" w:rsidRPr="00F27B08" w:rsidRDefault="00F27B08" w:rsidP="00F27B08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F27B08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F27B08">
        <w:rPr>
          <w:sz w:val="28"/>
          <w:szCs w:val="28"/>
        </w:rPr>
        <w:t xml:space="preserve"> разработки и утверждения</w:t>
      </w:r>
    </w:p>
    <w:p w:rsidR="00F27B08" w:rsidRPr="00F27B08" w:rsidRDefault="00F27B08" w:rsidP="00F27B08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F27B08">
        <w:rPr>
          <w:sz w:val="28"/>
          <w:szCs w:val="28"/>
        </w:rPr>
        <w:t>Администрацией Верхнеподпольненского сельского поселения</w:t>
      </w:r>
    </w:p>
    <w:p w:rsidR="00194EAC" w:rsidRPr="003015C3" w:rsidRDefault="00F27B08" w:rsidP="00F27B08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F27B08">
        <w:rPr>
          <w:sz w:val="28"/>
          <w:szCs w:val="28"/>
        </w:rPr>
        <w:t>административных регламентов предоставления муниципальных услуг</w:t>
      </w:r>
    </w:p>
    <w:p w:rsidR="00194EAC" w:rsidRDefault="00194EAC" w:rsidP="00194EAC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6C6850" w:rsidRPr="003015C3" w:rsidRDefault="006C6850" w:rsidP="00194EAC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1.1. Настоящи</w:t>
      </w:r>
      <w:r>
        <w:rPr>
          <w:color w:val="020B22"/>
          <w:sz w:val="28"/>
          <w:szCs w:val="28"/>
        </w:rPr>
        <w:t>й</w:t>
      </w:r>
      <w:r w:rsidRPr="0035699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Порядок</w:t>
      </w:r>
      <w:r w:rsidRPr="00356990">
        <w:rPr>
          <w:color w:val="020B22"/>
          <w:sz w:val="28"/>
          <w:szCs w:val="28"/>
        </w:rPr>
        <w:t xml:space="preserve"> устанавлива</w:t>
      </w:r>
      <w:r>
        <w:rPr>
          <w:color w:val="020B22"/>
          <w:sz w:val="28"/>
          <w:szCs w:val="28"/>
        </w:rPr>
        <w:t>е</w:t>
      </w:r>
      <w:r w:rsidRPr="00356990">
        <w:rPr>
          <w:color w:val="020B22"/>
          <w:sz w:val="28"/>
          <w:szCs w:val="28"/>
        </w:rPr>
        <w:t xml:space="preserve">т </w:t>
      </w:r>
      <w:r>
        <w:rPr>
          <w:color w:val="020B22"/>
          <w:sz w:val="28"/>
          <w:szCs w:val="28"/>
        </w:rPr>
        <w:t>правила</w:t>
      </w:r>
      <w:r w:rsidRPr="00356990">
        <w:rPr>
          <w:color w:val="020B22"/>
          <w:sz w:val="28"/>
          <w:szCs w:val="28"/>
        </w:rPr>
        <w:t xml:space="preserve"> разработки и утверждения административных регламентов предоставления </w:t>
      </w:r>
      <w:r>
        <w:rPr>
          <w:color w:val="020B22"/>
          <w:sz w:val="28"/>
          <w:szCs w:val="28"/>
        </w:rPr>
        <w:t>муниципальных</w:t>
      </w:r>
      <w:r w:rsidRPr="00356990">
        <w:rPr>
          <w:color w:val="020B22"/>
          <w:sz w:val="28"/>
          <w:szCs w:val="28"/>
        </w:rPr>
        <w:t xml:space="preserve"> услуг </w:t>
      </w:r>
      <w:r>
        <w:rPr>
          <w:color w:val="020B22"/>
          <w:sz w:val="28"/>
          <w:szCs w:val="28"/>
        </w:rPr>
        <w:t>Администрацией Верхнеподпольненского сельского поселения</w:t>
      </w:r>
      <w:r w:rsidRPr="00356990">
        <w:rPr>
          <w:color w:val="020B22"/>
          <w:sz w:val="28"/>
          <w:szCs w:val="28"/>
        </w:rPr>
        <w:t xml:space="preserve"> (далее соответственно – орган, предоставляющий </w:t>
      </w:r>
      <w:r>
        <w:rPr>
          <w:color w:val="020B22"/>
          <w:sz w:val="28"/>
          <w:szCs w:val="28"/>
        </w:rPr>
        <w:t>муниципальные услуги</w:t>
      </w:r>
      <w:r w:rsidRPr="00356990">
        <w:rPr>
          <w:color w:val="020B22"/>
          <w:sz w:val="28"/>
          <w:szCs w:val="28"/>
        </w:rPr>
        <w:t>, административный регламент).</w:t>
      </w:r>
    </w:p>
    <w:p w:rsidR="009121FA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1.2. </w:t>
      </w:r>
      <w:r w:rsidR="009121FA" w:rsidRPr="009121FA">
        <w:rPr>
          <w:color w:val="020B22"/>
          <w:sz w:val="28"/>
          <w:szCs w:val="28"/>
        </w:rPr>
        <w:t>Разработку проекта административного регламента осуществляет орган, предоставляющий муниципальную услугу.</w:t>
      </w:r>
    </w:p>
    <w:p w:rsidR="00D624C8" w:rsidRPr="00D624C8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</w:t>
      </w:r>
      <w:r w:rsidR="00D624C8">
        <w:rPr>
          <w:color w:val="020B22"/>
          <w:sz w:val="28"/>
          <w:szCs w:val="28"/>
        </w:rPr>
        <w:t>3</w:t>
      </w:r>
      <w:r w:rsidRPr="00356990">
        <w:rPr>
          <w:color w:val="020B22"/>
          <w:sz w:val="28"/>
          <w:szCs w:val="28"/>
        </w:rPr>
        <w:t>. </w:t>
      </w:r>
      <w:r w:rsidR="00D624C8" w:rsidRPr="00D624C8">
        <w:rPr>
          <w:color w:val="020B22"/>
          <w:sz w:val="28"/>
          <w:szCs w:val="28"/>
        </w:rPr>
        <w:t>Разработка и согласование проектов административных регламентов органов местного самоуправления осуществляются в государственной информационной системе и (или) муниципальной информационной системе, обеспечивающих соответственно ведение реестра муниципальных услуг в электронной форме.</w:t>
      </w:r>
    </w:p>
    <w:p w:rsidR="00673750" w:rsidRDefault="00D624C8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624C8">
        <w:rPr>
          <w:color w:val="020B22"/>
          <w:sz w:val="28"/>
          <w:szCs w:val="28"/>
        </w:rPr>
        <w:t>1.</w:t>
      </w:r>
      <w:r>
        <w:rPr>
          <w:color w:val="020B22"/>
          <w:sz w:val="28"/>
          <w:szCs w:val="28"/>
        </w:rPr>
        <w:t>4</w:t>
      </w:r>
      <w:r w:rsidRPr="00D624C8">
        <w:rPr>
          <w:color w:val="020B22"/>
          <w:sz w:val="28"/>
          <w:szCs w:val="28"/>
        </w:rPr>
        <w:t>. В случае наличия региональной государственной информационной системы, обеспечивающей разработку и согласование административных регламентов органов местного самоуправления разработка и согласование проектов административных регламентов осуществляются в такой информационной системе.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систему, обеспечивающую ведение федерального реестра государственных услуг в электронной форме, в том числе с учетом требований части 3 статьи 12 Федерального закона</w:t>
      </w:r>
      <w:r w:rsidR="00673750" w:rsidRPr="00673750">
        <w:t xml:space="preserve"> </w:t>
      </w:r>
      <w:r w:rsidR="00673750" w:rsidRPr="00673750">
        <w:rPr>
          <w:color w:val="020B22"/>
          <w:sz w:val="28"/>
          <w:szCs w:val="28"/>
        </w:rPr>
        <w:t>от 27.07.2010 № 210-ФЗ</w:t>
      </w:r>
      <w:r w:rsidR="00673750">
        <w:rPr>
          <w:color w:val="020B22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D624C8">
        <w:rPr>
          <w:color w:val="020B22"/>
          <w:sz w:val="28"/>
          <w:szCs w:val="28"/>
        </w:rPr>
        <w:t>.</w:t>
      </w:r>
    </w:p>
    <w:p w:rsidR="00D52450" w:rsidRDefault="00D5245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1.5. </w:t>
      </w:r>
      <w:r w:rsidRPr="00D52450">
        <w:rPr>
          <w:color w:val="020B22"/>
          <w:sz w:val="28"/>
          <w:szCs w:val="28"/>
        </w:rPr>
        <w:t>Проекты административных регламентов подлежат независимой эксп</w:t>
      </w:r>
      <w:r w:rsidR="00D519CF">
        <w:rPr>
          <w:color w:val="020B22"/>
          <w:sz w:val="28"/>
          <w:szCs w:val="28"/>
        </w:rPr>
        <w:t xml:space="preserve">ертизе и экспертизе, проводимой </w:t>
      </w:r>
      <w:r w:rsidRPr="00D52450">
        <w:rPr>
          <w:color w:val="020B22"/>
          <w:sz w:val="28"/>
          <w:szCs w:val="28"/>
        </w:rPr>
        <w:t>органом местного самоуправления.</w:t>
      </w:r>
    </w:p>
    <w:p w:rsidR="003F205E" w:rsidRDefault="003F205E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1.6. О</w:t>
      </w:r>
      <w:r w:rsidRPr="003F205E">
        <w:rPr>
          <w:color w:val="020B22"/>
          <w:sz w:val="28"/>
          <w:szCs w:val="28"/>
        </w:rPr>
        <w:t>рганы местного самоуправления в целях проведения экспертиз</w:t>
      </w:r>
      <w:r>
        <w:rPr>
          <w:color w:val="020B22"/>
          <w:sz w:val="28"/>
          <w:szCs w:val="28"/>
        </w:rPr>
        <w:t xml:space="preserve"> </w:t>
      </w:r>
      <w:r w:rsidRPr="003F205E">
        <w:rPr>
          <w:color w:val="020B22"/>
          <w:sz w:val="28"/>
          <w:szCs w:val="28"/>
        </w:rPr>
        <w:t>вправе использовать свои региональные информационные системы и муниципальные информационные системы, созданные в целях ведения реестров муниципальных услуг.</w:t>
      </w:r>
    </w:p>
    <w:p w:rsidR="00D52450" w:rsidRDefault="00D5245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1.</w:t>
      </w:r>
      <w:r w:rsidR="0095348A">
        <w:rPr>
          <w:color w:val="020B22"/>
          <w:sz w:val="28"/>
          <w:szCs w:val="28"/>
        </w:rPr>
        <w:t>7</w:t>
      </w:r>
      <w:r>
        <w:rPr>
          <w:color w:val="020B22"/>
          <w:sz w:val="28"/>
          <w:szCs w:val="28"/>
        </w:rPr>
        <w:t xml:space="preserve">. </w:t>
      </w:r>
      <w:r w:rsidR="00D519CF" w:rsidRPr="00D519CF">
        <w:rPr>
          <w:color w:val="020B22"/>
          <w:sz w:val="28"/>
          <w:szCs w:val="28"/>
        </w:rPr>
        <w:t>Особенности проведения экспертизы, независимой экспертизы проектов административных регламентов утверждаются органами местного самоуправления.</w:t>
      </w:r>
    </w:p>
    <w:p w:rsidR="00D52450" w:rsidRDefault="0095348A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lastRenderedPageBreak/>
        <w:t xml:space="preserve">1.8. </w:t>
      </w:r>
      <w:r w:rsidR="009F15D8" w:rsidRPr="009F15D8">
        <w:rPr>
          <w:color w:val="020B22"/>
          <w:sz w:val="28"/>
          <w:szCs w:val="28"/>
        </w:rPr>
        <w:t>Предметом экспертизы проектов административных регламентов, проводимой органами местного самоуправления, является оценка соответствия проектов административных регламентов тр</w:t>
      </w:r>
      <w:r w:rsidR="009F15D8">
        <w:rPr>
          <w:color w:val="020B22"/>
          <w:sz w:val="28"/>
          <w:szCs w:val="28"/>
        </w:rPr>
        <w:t xml:space="preserve">ебованиям, предъявляемым к ним </w:t>
      </w:r>
      <w:r w:rsidR="009F15D8" w:rsidRPr="009F15D8">
        <w:rPr>
          <w:color w:val="020B22"/>
          <w:sz w:val="28"/>
          <w:szCs w:val="28"/>
        </w:rPr>
        <w:t>Федеральным законом и принятыми в соответствии с ним иными нормативными правовыми актами.</w:t>
      </w:r>
    </w:p>
    <w:p w:rsidR="00D52450" w:rsidRDefault="00F5709F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1.9.</w:t>
      </w:r>
      <w:r w:rsidRPr="00F5709F">
        <w:t xml:space="preserve"> </w:t>
      </w:r>
      <w:r w:rsidRPr="00F5709F">
        <w:rPr>
          <w:color w:val="020B22"/>
          <w:sz w:val="28"/>
          <w:szCs w:val="28"/>
        </w:rPr>
        <w:t xml:space="preserve">Порядок разработки и утверждения административных регламентов предоставления муниципальных услуг устанавливается </w:t>
      </w:r>
      <w:r>
        <w:rPr>
          <w:color w:val="020B22"/>
          <w:sz w:val="28"/>
          <w:szCs w:val="28"/>
        </w:rPr>
        <w:t>А</w:t>
      </w:r>
      <w:r w:rsidRPr="00F5709F">
        <w:rPr>
          <w:color w:val="020B22"/>
          <w:sz w:val="28"/>
          <w:szCs w:val="28"/>
        </w:rPr>
        <w:t>дминистрацией</w:t>
      </w:r>
      <w:r>
        <w:rPr>
          <w:color w:val="020B22"/>
          <w:sz w:val="28"/>
          <w:szCs w:val="28"/>
        </w:rPr>
        <w:t xml:space="preserve"> Верхнеподпольненского сельского поселения.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</w:t>
      </w:r>
      <w:r w:rsidR="00B16580">
        <w:rPr>
          <w:color w:val="020B22"/>
          <w:sz w:val="28"/>
          <w:szCs w:val="28"/>
        </w:rPr>
        <w:t>10</w:t>
      </w:r>
      <w:r w:rsidRPr="00356990">
        <w:rPr>
          <w:color w:val="020B22"/>
          <w:sz w:val="28"/>
          <w:szCs w:val="28"/>
        </w:rPr>
        <w:t>. Разработка административных регламентов включает следующие этапы: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</w:t>
      </w:r>
      <w:r w:rsidR="00DA7271">
        <w:rPr>
          <w:color w:val="020B22"/>
          <w:sz w:val="28"/>
          <w:szCs w:val="28"/>
        </w:rPr>
        <w:t>10</w:t>
      </w:r>
      <w:r w:rsidRPr="00356990">
        <w:rPr>
          <w:color w:val="020B22"/>
          <w:sz w:val="28"/>
          <w:szCs w:val="28"/>
        </w:rPr>
        <w:t xml:space="preserve">.1. Внесение в реестр услуг органами, предоставляющими </w:t>
      </w:r>
      <w:r w:rsidR="00DA7271">
        <w:rPr>
          <w:color w:val="020B22"/>
          <w:sz w:val="28"/>
          <w:szCs w:val="28"/>
        </w:rPr>
        <w:t xml:space="preserve">муниципальные </w:t>
      </w:r>
      <w:r w:rsidRPr="00356990">
        <w:rPr>
          <w:color w:val="020B22"/>
          <w:sz w:val="28"/>
          <w:szCs w:val="28"/>
        </w:rPr>
        <w:t xml:space="preserve">услуги, сведений о </w:t>
      </w:r>
      <w:r w:rsidR="00DA7271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услуге, в том числе о логически обособленных последовательностях административных действий при ее предоставлении (далее – административные процедуры).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</w:t>
      </w:r>
      <w:r w:rsidR="002208C6">
        <w:rPr>
          <w:color w:val="020B22"/>
          <w:sz w:val="28"/>
          <w:szCs w:val="28"/>
        </w:rPr>
        <w:t>10</w:t>
      </w:r>
      <w:r w:rsidRPr="00356990">
        <w:rPr>
          <w:color w:val="020B22"/>
          <w:sz w:val="28"/>
          <w:szCs w:val="28"/>
        </w:rPr>
        <w:t>.2. Преобразование сведений, указанных в подпункте 1.</w:t>
      </w:r>
      <w:r w:rsidR="002208C6">
        <w:rPr>
          <w:color w:val="020B22"/>
          <w:sz w:val="28"/>
          <w:szCs w:val="28"/>
        </w:rPr>
        <w:t>10</w:t>
      </w:r>
      <w:r w:rsidRPr="00356990">
        <w:rPr>
          <w:color w:val="020B22"/>
          <w:sz w:val="28"/>
          <w:szCs w:val="28"/>
        </w:rPr>
        <w:t>.1 настоящего пункта, в машиночитаемый вид в соответствии с требованиями, предусмотренными частью 3 статьи 12 Федерального закона от 27.07.2010 № 210-ФЗ «Об организации предоставления государственных и муниципальных услуг».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</w:t>
      </w:r>
      <w:r w:rsidR="00AC5A58">
        <w:rPr>
          <w:color w:val="020B22"/>
          <w:sz w:val="28"/>
          <w:szCs w:val="28"/>
        </w:rPr>
        <w:t>10</w:t>
      </w:r>
      <w:r w:rsidRPr="00356990">
        <w:rPr>
          <w:color w:val="020B22"/>
          <w:sz w:val="28"/>
          <w:szCs w:val="28"/>
        </w:rPr>
        <w:t>.3. Автоматическое формирование из сведений, указанных в подпункте 1.</w:t>
      </w:r>
      <w:r w:rsidR="00AC5A58">
        <w:rPr>
          <w:color w:val="020B22"/>
          <w:sz w:val="28"/>
          <w:szCs w:val="28"/>
        </w:rPr>
        <w:t>10</w:t>
      </w:r>
      <w:r w:rsidRPr="00356990">
        <w:rPr>
          <w:color w:val="020B22"/>
          <w:sz w:val="28"/>
          <w:szCs w:val="28"/>
        </w:rPr>
        <w:t>.2 настоящего пункта, проекта административного регламента в соответствии с требованиями к структуре и содержанию административных регламентов, установленными разделом 2 настоящ</w:t>
      </w:r>
      <w:r w:rsidR="00AC5A58">
        <w:rPr>
          <w:color w:val="020B22"/>
          <w:sz w:val="28"/>
          <w:szCs w:val="28"/>
        </w:rPr>
        <w:t>его</w:t>
      </w:r>
      <w:r w:rsidRPr="00356990">
        <w:rPr>
          <w:color w:val="020B22"/>
          <w:sz w:val="28"/>
          <w:szCs w:val="28"/>
        </w:rPr>
        <w:t xml:space="preserve"> П</w:t>
      </w:r>
      <w:r w:rsidR="00AC5A58">
        <w:rPr>
          <w:color w:val="020B22"/>
          <w:sz w:val="28"/>
          <w:szCs w:val="28"/>
        </w:rPr>
        <w:t>орядка</w:t>
      </w:r>
      <w:r w:rsidRPr="00356990">
        <w:rPr>
          <w:color w:val="020B22"/>
          <w:sz w:val="28"/>
          <w:szCs w:val="28"/>
        </w:rPr>
        <w:t>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</w:t>
      </w:r>
      <w:r w:rsidR="004430D5">
        <w:rPr>
          <w:color w:val="020B22"/>
          <w:sz w:val="28"/>
          <w:szCs w:val="28"/>
        </w:rPr>
        <w:t>11</w:t>
      </w:r>
      <w:r w:rsidRPr="00356990">
        <w:rPr>
          <w:color w:val="020B22"/>
          <w:sz w:val="28"/>
          <w:szCs w:val="28"/>
        </w:rPr>
        <w:t xml:space="preserve">. Сведения о </w:t>
      </w:r>
      <w:r w:rsidR="004430D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услуге, указанные в подпункте 1.</w:t>
      </w:r>
      <w:r w:rsidR="004430D5">
        <w:rPr>
          <w:color w:val="020B22"/>
          <w:sz w:val="28"/>
          <w:szCs w:val="28"/>
        </w:rPr>
        <w:t>10</w:t>
      </w:r>
      <w:r w:rsidRPr="00356990">
        <w:rPr>
          <w:color w:val="020B22"/>
          <w:sz w:val="28"/>
          <w:szCs w:val="28"/>
        </w:rPr>
        <w:t>.1 пункта 1.</w:t>
      </w:r>
      <w:r w:rsidR="004430D5">
        <w:rPr>
          <w:color w:val="020B22"/>
          <w:sz w:val="28"/>
          <w:szCs w:val="28"/>
        </w:rPr>
        <w:t>10</w:t>
      </w:r>
      <w:r w:rsidRPr="00356990">
        <w:rPr>
          <w:color w:val="020B22"/>
          <w:sz w:val="28"/>
          <w:szCs w:val="28"/>
        </w:rPr>
        <w:t xml:space="preserve"> настоящ</w:t>
      </w:r>
      <w:r w:rsidR="004430D5">
        <w:rPr>
          <w:color w:val="020B22"/>
          <w:sz w:val="28"/>
          <w:szCs w:val="28"/>
        </w:rPr>
        <w:t>его</w:t>
      </w:r>
      <w:r w:rsidRPr="00356990">
        <w:rPr>
          <w:color w:val="020B22"/>
          <w:sz w:val="28"/>
          <w:szCs w:val="28"/>
        </w:rPr>
        <w:t xml:space="preserve"> </w:t>
      </w:r>
      <w:r w:rsidR="004430D5">
        <w:rPr>
          <w:color w:val="020B22"/>
          <w:sz w:val="28"/>
          <w:szCs w:val="28"/>
        </w:rPr>
        <w:t>Порядка</w:t>
      </w:r>
      <w:r w:rsidRPr="00356990">
        <w:rPr>
          <w:color w:val="020B22"/>
          <w:sz w:val="28"/>
          <w:szCs w:val="28"/>
        </w:rPr>
        <w:t>, должны быть достаточны для описания: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E63523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и объединенных общими признаками;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 способов их фиксации, сведений о составе документов и (или) информации, необходимых для предоставления </w:t>
      </w:r>
      <w:r w:rsidR="00292B3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основаниях для отказа в приеме таких документов и (или) информации, основаниях для приостановления предоставления </w:t>
      </w:r>
      <w:r w:rsidR="00292B3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критериях принятия решения о предоставлении (об отказе в предоставлении) </w:t>
      </w:r>
      <w:r w:rsidR="00292B3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а также максимального срока предоставления </w:t>
      </w:r>
      <w:r w:rsidR="00292B3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(далее – вариант предоставления </w:t>
      </w:r>
      <w:r w:rsidR="00292B3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услуги).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Сведения о </w:t>
      </w:r>
      <w:r w:rsidR="00B85EE7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услуге, преобразованные в машиночитаемый вид в соответствии с подпунктом 1.</w:t>
      </w:r>
      <w:r w:rsidR="00B85EE7">
        <w:rPr>
          <w:color w:val="020B22"/>
          <w:sz w:val="28"/>
          <w:szCs w:val="28"/>
        </w:rPr>
        <w:t>10</w:t>
      </w:r>
      <w:r w:rsidRPr="00356990">
        <w:rPr>
          <w:color w:val="020B22"/>
          <w:sz w:val="28"/>
          <w:szCs w:val="28"/>
        </w:rPr>
        <w:t>.2 пункта 1.</w:t>
      </w:r>
      <w:r w:rsidR="00B85EE7">
        <w:rPr>
          <w:color w:val="020B22"/>
          <w:sz w:val="28"/>
          <w:szCs w:val="28"/>
        </w:rPr>
        <w:t>10</w:t>
      </w:r>
      <w:r w:rsidRPr="00356990">
        <w:rPr>
          <w:color w:val="020B22"/>
          <w:sz w:val="28"/>
          <w:szCs w:val="28"/>
        </w:rPr>
        <w:t xml:space="preserve"> настоящ</w:t>
      </w:r>
      <w:r w:rsidR="00B85EE7">
        <w:rPr>
          <w:color w:val="020B22"/>
          <w:sz w:val="28"/>
          <w:szCs w:val="28"/>
        </w:rPr>
        <w:t>его</w:t>
      </w:r>
      <w:r w:rsidRPr="00356990">
        <w:rPr>
          <w:color w:val="020B22"/>
          <w:sz w:val="28"/>
          <w:szCs w:val="28"/>
        </w:rPr>
        <w:t xml:space="preserve"> П</w:t>
      </w:r>
      <w:r w:rsidR="00B85EE7">
        <w:rPr>
          <w:color w:val="020B22"/>
          <w:sz w:val="28"/>
          <w:szCs w:val="28"/>
        </w:rPr>
        <w:t>орядка</w:t>
      </w:r>
      <w:r w:rsidRPr="00356990">
        <w:rPr>
          <w:color w:val="020B22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lastRenderedPageBreak/>
        <w:t>1.</w:t>
      </w:r>
      <w:r w:rsidR="00CA6402">
        <w:rPr>
          <w:color w:val="020B22"/>
          <w:sz w:val="28"/>
          <w:szCs w:val="28"/>
        </w:rPr>
        <w:t>12</w:t>
      </w:r>
      <w:r w:rsidRPr="00356990">
        <w:rPr>
          <w:color w:val="020B22"/>
          <w:sz w:val="28"/>
          <w:szCs w:val="28"/>
        </w:rPr>
        <w:t xml:space="preserve">. При разработке административных регламентов органы, предоставляющие </w:t>
      </w:r>
      <w:r w:rsidR="00CA6402">
        <w:rPr>
          <w:color w:val="020B22"/>
          <w:sz w:val="28"/>
          <w:szCs w:val="28"/>
        </w:rPr>
        <w:t xml:space="preserve">муниципальные </w:t>
      </w:r>
      <w:r w:rsidRPr="00356990">
        <w:rPr>
          <w:color w:val="020B22"/>
          <w:sz w:val="28"/>
          <w:szCs w:val="28"/>
        </w:rPr>
        <w:t xml:space="preserve">услуги, предусматривают оптимизацию (повышение качества) предоставления </w:t>
      </w:r>
      <w:r w:rsidR="00CA6402">
        <w:rPr>
          <w:color w:val="020B22"/>
          <w:sz w:val="28"/>
          <w:szCs w:val="28"/>
        </w:rPr>
        <w:t>муниципальных</w:t>
      </w:r>
      <w:r w:rsidRPr="00356990">
        <w:rPr>
          <w:color w:val="020B22"/>
          <w:sz w:val="28"/>
          <w:szCs w:val="28"/>
        </w:rPr>
        <w:t xml:space="preserve"> услуг, в том числе: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</w:t>
      </w:r>
      <w:r w:rsidR="002F0CD3">
        <w:rPr>
          <w:color w:val="020B22"/>
          <w:sz w:val="28"/>
          <w:szCs w:val="28"/>
        </w:rPr>
        <w:t>12</w:t>
      </w:r>
      <w:r w:rsidRPr="00356990">
        <w:rPr>
          <w:color w:val="020B22"/>
          <w:sz w:val="28"/>
          <w:szCs w:val="28"/>
        </w:rPr>
        <w:t xml:space="preserve">.1. Возможность предоставления </w:t>
      </w:r>
      <w:r w:rsidR="002F0CD3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 в упреждающем (проактивном) режиме.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</w:t>
      </w:r>
      <w:r w:rsidR="002F0CD3">
        <w:rPr>
          <w:color w:val="020B22"/>
          <w:sz w:val="28"/>
          <w:szCs w:val="28"/>
        </w:rPr>
        <w:t>12</w:t>
      </w:r>
      <w:r w:rsidRPr="00356990">
        <w:rPr>
          <w:color w:val="020B22"/>
          <w:sz w:val="28"/>
          <w:szCs w:val="28"/>
        </w:rPr>
        <w:t xml:space="preserve">.2. Многоканальность и экстерриториальность получения </w:t>
      </w:r>
      <w:r w:rsidR="002F0CD3">
        <w:rPr>
          <w:color w:val="020B22"/>
          <w:sz w:val="28"/>
          <w:szCs w:val="28"/>
        </w:rPr>
        <w:t xml:space="preserve">муниципальных </w:t>
      </w:r>
      <w:r w:rsidRPr="00356990">
        <w:rPr>
          <w:color w:val="020B22"/>
          <w:sz w:val="28"/>
          <w:szCs w:val="28"/>
        </w:rPr>
        <w:t>услуг.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</w:t>
      </w:r>
      <w:r w:rsidR="00F42431">
        <w:rPr>
          <w:color w:val="020B22"/>
          <w:sz w:val="28"/>
          <w:szCs w:val="28"/>
        </w:rPr>
        <w:t>12</w:t>
      </w:r>
      <w:r w:rsidRPr="00356990">
        <w:rPr>
          <w:color w:val="020B22"/>
          <w:sz w:val="28"/>
          <w:szCs w:val="28"/>
        </w:rPr>
        <w:t xml:space="preserve">.3. Возможность описания всех вариантов предоставления </w:t>
      </w:r>
      <w:r w:rsidR="00F42431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</w:t>
      </w:r>
      <w:r w:rsidR="00F42431">
        <w:rPr>
          <w:color w:val="020B22"/>
          <w:sz w:val="28"/>
          <w:szCs w:val="28"/>
        </w:rPr>
        <w:t>12</w:t>
      </w:r>
      <w:r w:rsidRPr="00356990">
        <w:rPr>
          <w:color w:val="020B22"/>
          <w:sz w:val="28"/>
          <w:szCs w:val="28"/>
        </w:rPr>
        <w:t xml:space="preserve">.4. Устранение избыточных административных процедур и сроков их осуществления, а также документов и (или) информации, требуемых для получения </w:t>
      </w:r>
      <w:r w:rsidR="00F42431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</w:t>
      </w:r>
      <w:r w:rsidR="00675ABB">
        <w:rPr>
          <w:color w:val="020B22"/>
          <w:sz w:val="28"/>
          <w:szCs w:val="28"/>
        </w:rPr>
        <w:t>12</w:t>
      </w:r>
      <w:r w:rsidRPr="00356990">
        <w:rPr>
          <w:color w:val="020B22"/>
          <w:sz w:val="28"/>
          <w:szCs w:val="28"/>
        </w:rPr>
        <w:t xml:space="preserve">.5. Внедрение реестровой модели предоставления </w:t>
      </w:r>
      <w:r w:rsidR="00675ABB">
        <w:rPr>
          <w:color w:val="020B22"/>
          <w:sz w:val="28"/>
          <w:szCs w:val="28"/>
        </w:rPr>
        <w:t>муниципальных</w:t>
      </w:r>
      <w:r w:rsidRPr="00356990">
        <w:rPr>
          <w:color w:val="020B22"/>
          <w:sz w:val="28"/>
          <w:szCs w:val="28"/>
        </w:rPr>
        <w:t xml:space="preserve"> услуг.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1.</w:t>
      </w:r>
      <w:r w:rsidR="00675ABB">
        <w:rPr>
          <w:color w:val="020B22"/>
          <w:sz w:val="28"/>
          <w:szCs w:val="28"/>
        </w:rPr>
        <w:t>12</w:t>
      </w:r>
      <w:r w:rsidRPr="00356990">
        <w:rPr>
          <w:color w:val="020B22"/>
          <w:sz w:val="28"/>
          <w:szCs w:val="28"/>
        </w:rPr>
        <w:t xml:space="preserve">.6. Внедрение иных принципов предоставления </w:t>
      </w:r>
      <w:r w:rsidR="00675ABB">
        <w:rPr>
          <w:color w:val="020B22"/>
          <w:sz w:val="28"/>
          <w:szCs w:val="28"/>
        </w:rPr>
        <w:t>муниципальных</w:t>
      </w:r>
      <w:r w:rsidRPr="00356990">
        <w:rPr>
          <w:color w:val="020B22"/>
          <w:sz w:val="28"/>
          <w:szCs w:val="28"/>
        </w:rPr>
        <w:t xml:space="preserve"> услуг, предусмотренных Федеральным законом от 27.07.2010 № 210-ФЗ.</w:t>
      </w:r>
    </w:p>
    <w:p w:rsidR="006E23B1" w:rsidRDefault="006E23B1" w:rsidP="00675ABB">
      <w:pPr>
        <w:pStyle w:val="ac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</w:p>
    <w:p w:rsidR="00356990" w:rsidRPr="00356990" w:rsidRDefault="00356990" w:rsidP="00675ABB">
      <w:pPr>
        <w:pStyle w:val="ac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 Требования к структуре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и содержанию административных регламентов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 2.1. Наименование административного регламента определяется органом, предоставляющим </w:t>
      </w:r>
      <w:r w:rsidR="007B73AF">
        <w:rPr>
          <w:color w:val="020B22"/>
          <w:sz w:val="28"/>
          <w:szCs w:val="28"/>
        </w:rPr>
        <w:t xml:space="preserve">муниципальную </w:t>
      </w:r>
      <w:r w:rsidRPr="00356990">
        <w:rPr>
          <w:color w:val="020B22"/>
          <w:sz w:val="28"/>
          <w:szCs w:val="28"/>
        </w:rPr>
        <w:t xml:space="preserve">услугу, с учетом формулировки, соответствующей редакции положения нормативного правового акта, которым предусмотрена </w:t>
      </w:r>
      <w:r w:rsidR="005660DD">
        <w:rPr>
          <w:color w:val="020B22"/>
          <w:sz w:val="28"/>
          <w:szCs w:val="28"/>
        </w:rPr>
        <w:t>муниципальная</w:t>
      </w:r>
      <w:r w:rsidRPr="00356990">
        <w:rPr>
          <w:color w:val="020B22"/>
          <w:sz w:val="28"/>
          <w:szCs w:val="28"/>
        </w:rPr>
        <w:t xml:space="preserve"> услуга.</w:t>
      </w:r>
    </w:p>
    <w:p w:rsidR="00E01E58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2.2. </w:t>
      </w:r>
      <w:r w:rsidR="00E01E58" w:rsidRPr="00E01E58">
        <w:rPr>
          <w:color w:val="020B22"/>
          <w:sz w:val="28"/>
          <w:szCs w:val="28"/>
        </w:rPr>
        <w:t>Структура административного регламента должна содержать разделы, устанавливающие:</w:t>
      </w:r>
    </w:p>
    <w:p w:rsidR="00E01E58" w:rsidRPr="00E01E58" w:rsidRDefault="00E01E58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E01E58">
        <w:rPr>
          <w:color w:val="020B22"/>
          <w:sz w:val="28"/>
          <w:szCs w:val="28"/>
        </w:rPr>
        <w:t>1) общие положения;</w:t>
      </w:r>
    </w:p>
    <w:p w:rsidR="00E01E58" w:rsidRPr="00E01E58" w:rsidRDefault="00E01E58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E01E58">
        <w:rPr>
          <w:color w:val="020B22"/>
          <w:sz w:val="28"/>
          <w:szCs w:val="28"/>
        </w:rPr>
        <w:t>2) стандарт предоставления муниципальной услуги;</w:t>
      </w:r>
    </w:p>
    <w:p w:rsidR="00E01E58" w:rsidRPr="00E01E58" w:rsidRDefault="00E01E58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E01E58">
        <w:rPr>
          <w:color w:val="020B22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E01E58" w:rsidRPr="00E01E58" w:rsidRDefault="00E01E58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E01E58">
        <w:rPr>
          <w:color w:val="020B22"/>
          <w:sz w:val="28"/>
          <w:szCs w:val="28"/>
        </w:rPr>
        <w:t>4) формы контроля за исполнением административного регламента;</w:t>
      </w:r>
    </w:p>
    <w:p w:rsidR="009051C6" w:rsidRDefault="00E01E58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E01E58">
        <w:rPr>
          <w:color w:val="020B22"/>
          <w:sz w:val="28"/>
          <w:szCs w:val="28"/>
        </w:rPr>
        <w:t xml:space="preserve">5) досудебный (внесудебный) порядок обжалования решений и действий (бездействия) органа, предоставляющего </w:t>
      </w:r>
      <w:r>
        <w:rPr>
          <w:color w:val="020B22"/>
          <w:sz w:val="28"/>
          <w:szCs w:val="28"/>
        </w:rPr>
        <w:t>муниципальную</w:t>
      </w:r>
      <w:r w:rsidRPr="00E01E58">
        <w:rPr>
          <w:color w:val="020B22"/>
          <w:sz w:val="28"/>
          <w:szCs w:val="28"/>
        </w:rPr>
        <w:t xml:space="preserve"> услугу, многофункционального центра, организаций, указанных в части 1.1 статьи 16 Федерального закона</w:t>
      </w:r>
      <w:r w:rsidR="009051C6" w:rsidRPr="009051C6">
        <w:t xml:space="preserve"> </w:t>
      </w:r>
      <w:r w:rsidR="009051C6" w:rsidRPr="009051C6">
        <w:rPr>
          <w:color w:val="020B22"/>
          <w:sz w:val="28"/>
          <w:szCs w:val="28"/>
        </w:rPr>
        <w:t>от 27.07.2010 № 210-ФЗ</w:t>
      </w:r>
      <w:r w:rsidRPr="00E01E58">
        <w:rPr>
          <w:color w:val="020B22"/>
          <w:sz w:val="28"/>
          <w:szCs w:val="28"/>
        </w:rPr>
        <w:t>, а также их должностных лиц, муниципальных служащих, работников.</w:t>
      </w:r>
    </w:p>
    <w:p w:rsidR="000B0392" w:rsidRDefault="000B0392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0B0392">
        <w:rPr>
          <w:color w:val="020B22"/>
          <w:sz w:val="28"/>
          <w:szCs w:val="28"/>
        </w:rPr>
        <w:t xml:space="preserve">Структура административного регламента должна предусматривать машиночитаемое описание процедур предоставления </w:t>
      </w:r>
      <w:r>
        <w:rPr>
          <w:color w:val="020B22"/>
          <w:sz w:val="28"/>
          <w:szCs w:val="28"/>
        </w:rPr>
        <w:t>муниципальной</w:t>
      </w:r>
      <w:r w:rsidRPr="000B0392">
        <w:rPr>
          <w:color w:val="020B22"/>
          <w:sz w:val="28"/>
          <w:szCs w:val="28"/>
        </w:rPr>
        <w:t xml:space="preserve"> услуги, обеспечивающее автоматизацию процедур предоставления такой услуги с </w:t>
      </w:r>
      <w:r w:rsidRPr="000B0392">
        <w:rPr>
          <w:color w:val="020B22"/>
          <w:sz w:val="28"/>
          <w:szCs w:val="28"/>
        </w:rPr>
        <w:lastRenderedPageBreak/>
        <w:t>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2.3. Раздел «Общие положения» состоит из следующих подразделов: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2.3.1. Предмет регулирования административного регламента.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2.3.2. Круг заявителей.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2.3.3. Требование предоставления заявителю </w:t>
      </w:r>
      <w:r w:rsidR="009B3634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 соответствии с вариантом предоставления </w:t>
      </w:r>
      <w:r w:rsidR="009B3634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 – профилирование), а также результата, за предоставлением которого обратился заявитель.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 Раздел «Стандарт предоставления </w:t>
      </w:r>
      <w:r w:rsidR="00267126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услуги» должен содержать следующие подразделы: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2.4.1. Наименование </w:t>
      </w:r>
      <w:r w:rsidR="00267126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2.4.2. Наименование органа, предоставляющего </w:t>
      </w:r>
      <w:r w:rsidR="00267126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Данный подраздел включает следующие положения: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полное наименование органа, предоставляющего </w:t>
      </w:r>
      <w:r w:rsidR="00E700D4">
        <w:rPr>
          <w:color w:val="020B22"/>
          <w:sz w:val="28"/>
          <w:szCs w:val="28"/>
        </w:rPr>
        <w:t xml:space="preserve">муниципальную </w:t>
      </w:r>
      <w:r w:rsidRPr="00356990">
        <w:rPr>
          <w:color w:val="020B22"/>
          <w:sz w:val="28"/>
          <w:szCs w:val="28"/>
        </w:rPr>
        <w:t>услугу;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E700D4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 xml:space="preserve">услуги (в случае, если запрос о предоставлении </w:t>
      </w:r>
      <w:r w:rsidR="00E700D4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может быть подан в многофункциональный центр).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2.4.3. Результат предоставления </w:t>
      </w:r>
      <w:r w:rsidR="00541B87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Данный подраздел включает следующие положения: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наименование результата (результатов) предоставления </w:t>
      </w:r>
      <w:r w:rsidR="009255BD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наименование и состав реквизитов документа, содержащего решение о предоставлении </w:t>
      </w:r>
      <w:r w:rsidR="008370C6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8370C6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состав реестровой записи о результате предоставления </w:t>
      </w:r>
      <w:r w:rsidR="002D4FC6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а также наименование информационного ресурса, на котором размещена такая реестровая запись (в случае, если результатом предоставления </w:t>
      </w:r>
      <w:r w:rsidR="002D4FC6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 является реестровая запись);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2D4FC6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способ получения результата предоставления </w:t>
      </w:r>
      <w:r w:rsidR="002D4FC6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Положения, указанные в подпункте 2.4.3 пункта 2.4 настоящ</w:t>
      </w:r>
      <w:r w:rsidR="00AC45B9">
        <w:rPr>
          <w:color w:val="020B22"/>
          <w:sz w:val="28"/>
          <w:szCs w:val="28"/>
        </w:rPr>
        <w:t>его</w:t>
      </w:r>
      <w:r w:rsidRPr="00356990">
        <w:rPr>
          <w:color w:val="020B22"/>
          <w:sz w:val="28"/>
          <w:szCs w:val="28"/>
        </w:rPr>
        <w:t xml:space="preserve"> </w:t>
      </w:r>
      <w:r w:rsidR="00AC45B9">
        <w:rPr>
          <w:color w:val="020B22"/>
          <w:sz w:val="28"/>
          <w:szCs w:val="28"/>
        </w:rPr>
        <w:t>Порядка</w:t>
      </w:r>
      <w:r w:rsidRPr="00356990">
        <w:rPr>
          <w:color w:val="020B22"/>
          <w:sz w:val="28"/>
          <w:szCs w:val="28"/>
        </w:rPr>
        <w:t xml:space="preserve">, приводятся для каждого варианта предоставления </w:t>
      </w:r>
      <w:r w:rsidR="00AC45B9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 содержащих описания таких вариантов подразделах административного регламента.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2.4.4. Срок предоставления </w:t>
      </w:r>
      <w:r w:rsidR="0018015E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Данный подраздел включает сведения о максимальном сроке предоставления </w:t>
      </w:r>
      <w:r w:rsidR="0018015E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который исчисляется со дня </w:t>
      </w:r>
      <w:r w:rsidRPr="00356990">
        <w:rPr>
          <w:color w:val="020B22"/>
          <w:sz w:val="28"/>
          <w:szCs w:val="28"/>
        </w:rPr>
        <w:lastRenderedPageBreak/>
        <w:t xml:space="preserve">регистрации запроса и документов и (или) информации, необходимых для предоставления </w:t>
      </w:r>
      <w:r w:rsidR="0018015E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в органе, предоставляющем </w:t>
      </w:r>
      <w:r w:rsidR="00EC6641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в том числе в случае, если запрос и документы и (или) информация, необходимые для предоставления </w:t>
      </w:r>
      <w:r w:rsidR="00EC6641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поданы заявителем посредством почтового отправления в данный орган власти;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на официальном сайте органа, предоставляющего </w:t>
      </w:r>
      <w:r w:rsidR="00EC6641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в многофункциональном центре в случае, если запрос и документы и (или) информация, необходимые для предоставления </w:t>
      </w:r>
      <w:r w:rsidR="00481EC1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поданы заявителем в многофункциональном центре.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Максимальный срок предоставления </w:t>
      </w:r>
      <w:r w:rsidR="00074A63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2.4.5. Правовые основания для предоставления </w:t>
      </w:r>
      <w:r w:rsidR="00074A63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В данном подразделе содержатся сведения о размещении на официальном сайте органа, предоставляющего </w:t>
      </w:r>
      <w:r w:rsidR="00D77213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D77213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информации о порядке досудебного (внесудебного) обжалования решений и действий (бездействия) органов, предоставляющих </w:t>
      </w:r>
      <w:r w:rsidR="00D77213">
        <w:rPr>
          <w:color w:val="020B22"/>
          <w:sz w:val="28"/>
          <w:szCs w:val="28"/>
        </w:rPr>
        <w:t>муниципальные</w:t>
      </w:r>
      <w:r w:rsidRPr="00356990">
        <w:rPr>
          <w:color w:val="020B22"/>
          <w:sz w:val="28"/>
          <w:szCs w:val="28"/>
        </w:rPr>
        <w:t xml:space="preserve"> услуги, а также их должностных лиц, муниципальных служащих, работников.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2.4.6. Исчерпывающий перечень документов, необходимых для предоставления </w:t>
      </w:r>
      <w:r w:rsidR="00FE7DA7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Данный подраздел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E7DA7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состав и способы подачи запроса о предоставлении </w:t>
      </w:r>
      <w:r w:rsidR="00FE7DA7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который должен содержать: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полное наименование органа, предоставляющего </w:t>
      </w:r>
      <w:r w:rsidR="00FE7DA7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сведения, позволяющие идентифицировать заявителя, содержащиеся в документах, предусмотренных законодательством Российской Федерации;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дополнительные сведения, необходимые для предоставления </w:t>
      </w:r>
      <w:r w:rsidR="001107F4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перечень прилагаемых к запросу документов и (или) информации;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lastRenderedPageBreak/>
        <w:t xml:space="preserve">наименование документов (категорий документов), необходимых для предоставления </w:t>
      </w:r>
      <w:r w:rsidR="00DB657A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наименование документов (категорий документов), необходимых для предоставления </w:t>
      </w:r>
      <w:r w:rsidR="00DB657A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 также требования к представлению указанных документов (категорий документов).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Формы запроса и иных документов, подаваемых заявителем в связи с предоставлением </w:t>
      </w:r>
      <w:r w:rsidR="00F02FF7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Исчерпывающий перечень документов, указанных в абзацах девятом и десятом настоящего подпункта, приводится для каждого варианта предоставления </w:t>
      </w:r>
      <w:r w:rsidR="002D36AB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2.4.7. Исчерпывающий перечень оснований для отказа в приеме документов, необходимых для предоставления </w:t>
      </w:r>
      <w:r w:rsidR="001C1CE0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1C1CE0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2.4.8. Исчерпывающий перечень оснований для приостановления предоставления </w:t>
      </w:r>
      <w:r w:rsidR="00E727A8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или отказа в предоставлении </w:t>
      </w:r>
      <w:r w:rsidR="00E727A8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Данный подраздел включает следующие положения: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CE04C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 случае, если возможность приостановления </w:t>
      </w:r>
      <w:r w:rsidR="00CE04C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предусмотрена законодательством Российской Федерации, Ростовской области;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исчерпывающий перечень оснований для отказа в предоставлении </w:t>
      </w:r>
      <w:r w:rsidR="00466566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 области.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Для каждого основания, включенного в перечни, указанные в абзацах третьем и четвертом настоящего подпункта, предусматриваются соответственно критерии принятия решения о предоставлении (об отказе в предоставлении) </w:t>
      </w:r>
      <w:r w:rsidR="009133F6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и критерии принятия решения о приостановлении предоставления </w:t>
      </w:r>
      <w:r w:rsidR="009133F6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включаемые в состав описания соответствующих административных процедур.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lastRenderedPageBreak/>
        <w:t xml:space="preserve">Исчерпывающий перечень оснований, предусмотренных абзацами третьим и четвертым настоящего подпункта, приводится для каждого варианта предоставления </w:t>
      </w:r>
      <w:r w:rsidR="00751F53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2.4.9. Размер платы, взимаемой с заявителя при предоставлении </w:t>
      </w:r>
      <w:r w:rsidR="00CF6E51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услуги, и способы ее взимания.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В данный подраздел включаются следующие положения: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сведения о размещении на Едином портале государственных и муниципальных услуг информации о размере государственной пошлины или иной платы, взимаемой за предоставление </w:t>
      </w:r>
      <w:r w:rsidR="00BB6030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 иными нормативными правовыми актами Ростовской области.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2.4.10. Максимальный срок ожидания в очереди при подаче запроса о предоставлении </w:t>
      </w:r>
      <w:r w:rsidR="007B3B91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и при получении результата предоставления такой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2.4.11. Срок регистрации запроса заявителя о предоставлении </w:t>
      </w:r>
      <w:r w:rsidR="007B3B91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2.4.12. Требования к помещениям, в которых предоставляются </w:t>
      </w:r>
      <w:r w:rsidR="007B3B91">
        <w:rPr>
          <w:color w:val="020B22"/>
          <w:sz w:val="28"/>
          <w:szCs w:val="28"/>
        </w:rPr>
        <w:t>муниципальные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В данный подраздел включаются требования, которым должны соответствовать такие помещения, в том числе зал ожидания, места для заполнения запросов о предоставлении </w:t>
      </w:r>
      <w:r w:rsidR="007B3B91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информационные стенды с образцами их заполнения и перечнем документов и (или) информации, необходимые для предоставления каждой </w:t>
      </w:r>
      <w:r w:rsidR="007B3B91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а также требования к обеспечению доступности для инвалидов указанных объектов в соответствии с законодательством Российской Федерации о социальной защите инвалидов.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2.4.13. Показатели доступности и качества </w:t>
      </w:r>
      <w:r w:rsidR="008447D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в том числе: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доступность электронных форм документов, необходимых для предоставления услуги;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возможность подачи запроса на получение </w:t>
      </w:r>
      <w:r w:rsidR="008447D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и документов в электронной форме;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своевременное предоставление </w:t>
      </w:r>
      <w:r w:rsidR="008447D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(отсутствие нарушений сроков предоставления </w:t>
      </w:r>
      <w:r w:rsidR="008447D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услуги);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предоставление </w:t>
      </w:r>
      <w:r w:rsidR="008447D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 соответствии с вариантом предоставления </w:t>
      </w:r>
      <w:r w:rsidR="008447D5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доступность инструментов совершения в электронном виде платежей, необходимых для получения </w:t>
      </w:r>
      <w:r w:rsidR="00537873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удобство информирования заявителя о ходе предоставления </w:t>
      </w:r>
      <w:r w:rsidR="00537873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а также получения результата предоставления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lastRenderedPageBreak/>
        <w:t xml:space="preserve">2.4.14. Иные требования к предоставлению </w:t>
      </w:r>
      <w:r w:rsidR="00FD3BA8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в том числе учитывающие особенности предоставления </w:t>
      </w:r>
      <w:r w:rsidR="00FD3BA8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 многофункциональных центрах и в электронной форме.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В данный подраздел включаются: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перечень услуг, которые являются необходимыми и обязательными для предоставления </w:t>
      </w:r>
      <w:r w:rsidR="00E24244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размер платы за предоставление указанных в абзаце 3 настоящего подпункта услуг в случаях, когда размер платы установлен законодательством Российской Федерации, Ростовской области;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перечень информационных систем, используемых для предоставления </w:t>
      </w:r>
      <w:r w:rsidR="00E24244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2.5.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2.5.1. Перечень вариантов предоставления </w:t>
      </w:r>
      <w:r w:rsidR="00A814CD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включающий в том числе варианты предоставления </w:t>
      </w:r>
      <w:r w:rsidR="00A814CD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необходимый для исправления допущенных опечаток и ошибок в выданных в результате предоставления </w:t>
      </w:r>
      <w:r w:rsidR="00A814CD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 xml:space="preserve">услуги документах и созданных реестровых записях, для выдачи дубликата документа, выданного по результатам предоставления </w:t>
      </w:r>
      <w:r w:rsidR="00A814CD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 также порядок оставления запроса заявителя о предоставлении </w:t>
      </w:r>
      <w:r w:rsidR="00A814CD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без рассмотрения (при необходимости).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2.5.2. Описание административной процедуры профилирования заявителя.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2.5.3. Подразделы, содержащие описание вариантов предоставления </w:t>
      </w:r>
      <w:r w:rsidR="00777769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777769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777769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2.7. Подразделы, содержащие описание вариантов предоставления </w:t>
      </w:r>
      <w:r w:rsidR="004A776E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услуги, формируются по количеству вариантов предоставления услуги, предусмотренных подпунктом 2.5.1 пункта 2.5 настоящ</w:t>
      </w:r>
      <w:r w:rsidR="004A776E">
        <w:rPr>
          <w:color w:val="020B22"/>
          <w:sz w:val="28"/>
          <w:szCs w:val="28"/>
        </w:rPr>
        <w:t>его</w:t>
      </w:r>
      <w:r w:rsidRPr="00356990">
        <w:rPr>
          <w:color w:val="020B22"/>
          <w:sz w:val="28"/>
          <w:szCs w:val="28"/>
        </w:rPr>
        <w:t xml:space="preserve"> П</w:t>
      </w:r>
      <w:r w:rsidR="004A776E">
        <w:rPr>
          <w:color w:val="020B22"/>
          <w:sz w:val="28"/>
          <w:szCs w:val="28"/>
        </w:rPr>
        <w:t>орядка</w:t>
      </w:r>
      <w:r w:rsidRPr="00356990">
        <w:rPr>
          <w:color w:val="020B22"/>
          <w:sz w:val="28"/>
          <w:szCs w:val="28"/>
        </w:rPr>
        <w:t xml:space="preserve">, и должны содержать результат предоставления </w:t>
      </w:r>
      <w:r w:rsidR="005939F2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5939F2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а также максимальный срок предоставления </w:t>
      </w:r>
      <w:r w:rsidR="005939F2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 соответствии с вариантом предоставления </w:t>
      </w:r>
      <w:r w:rsidR="005939F2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lastRenderedPageBreak/>
        <w:t xml:space="preserve">2.8. В описание административной процедуры приема запроса и документов и (или) информации, необходимых для предоставления </w:t>
      </w:r>
      <w:r w:rsidR="00131F80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включаются следующие положения: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2.8.1. Состав запроса и перечень документов и (или) информации, необходимых для предоставления </w:t>
      </w:r>
      <w:r w:rsidR="002539DC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 соответствии с вариантом предоставления </w:t>
      </w:r>
      <w:r w:rsidR="002539DC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услуги, а также способы подачи таких запроса и документов и (или) информации.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2.8.2. 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2539DC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2.8.3. Наличие (отсутствие) возможности подачи запроса представителем заявителя.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2.8.4. Основания для принятия решения об отказе в приеме запроса и документов и (или) информации, а в случае отсутствия таких оснований – указание на их отсутствие.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2.8.5. Органы, предоставляющие </w:t>
      </w:r>
      <w:r w:rsidR="00935072">
        <w:rPr>
          <w:color w:val="020B22"/>
          <w:sz w:val="28"/>
          <w:szCs w:val="28"/>
        </w:rPr>
        <w:t>муниципальные</w:t>
      </w:r>
      <w:r w:rsidRPr="00356990">
        <w:rPr>
          <w:color w:val="020B22"/>
          <w:sz w:val="28"/>
          <w:szCs w:val="28"/>
        </w:rPr>
        <w:t xml:space="preserve"> услуги, органы местного самоуправления (в случае передачи полномочий по предоставлению государственных услуг), подведомственные органам власти организации, участвующие в приеме запроса о предоставлении государственной услуги, в том числе сведения о возможности подачи запроса в территориальный орган или многофункциональный центр (при наличии такой возможности).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2.8.6. Возможность (невозможность) приема органом, предоставляющим </w:t>
      </w:r>
      <w:r w:rsidR="00935072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или многофункциональным центром запроса и документов и (или) информации, необходимых для предоставления </w:t>
      </w:r>
      <w:r w:rsidR="00935072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2.8.7. Срок регистрации запроса и документов и (или) информации, необходимых для предоставления </w:t>
      </w:r>
      <w:r w:rsidR="002E11F5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 xml:space="preserve">услуги, в органе, предоставляющем </w:t>
      </w:r>
      <w:r w:rsidR="002E11F5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или в многофункциональном центре.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2.9.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E86212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который должен содержать: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2.9.1. Наименование органа или организации, в адрес которых направляется межведомственный запрос.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2.9.2. Направляемые в запросе сведения.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2.9.3. Запрашиваемые в запросе сведения с указанием их цели использования.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2.9.4. Основание для информационного запроса, срок его направления.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2.9.5. Срок, в течение которого результат запроса должен поступить в орган, предоставляющий </w:t>
      </w:r>
      <w:r w:rsidR="00E86212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lastRenderedPageBreak/>
        <w:t xml:space="preserve">Орган, предоставляющий </w:t>
      </w:r>
      <w:r w:rsidR="00E86212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E86212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и находящимися в 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2.10. В описание административной процедуры приостановления предоставления </w:t>
      </w:r>
      <w:r w:rsidR="00E86212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включаются следующие положения: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2.10.1. Перечень оснований для приостановления предоставления </w:t>
      </w:r>
      <w:r w:rsidR="009A7C37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услуги, а в случае отсутствия таких оснований – указание на их отсутствие.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2.10.2. Состав и содержание осуществляемых при приостановлении предоставления </w:t>
      </w:r>
      <w:r w:rsidR="009A7C37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административных действий.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2.10.3. Перечень оснований для возобновления предоставления </w:t>
      </w:r>
      <w:r w:rsidR="009A7C37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2.11. В описание административной процедуры принятия решения о предоставлении (об отказе в предоставлении) </w:t>
      </w:r>
      <w:r w:rsidR="002C129B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включаются следующие положения: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2.11.1. Критерии принятия решения о предоставлении (об отказе в предоставлении) </w:t>
      </w:r>
      <w:r w:rsidR="002C129B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2.11.2. Срок принятия решения о предоставлении (об отказе в предоставлении) </w:t>
      </w:r>
      <w:r w:rsidR="00D4689A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исчисляемый с даты получения органом, предоставляющим </w:t>
      </w:r>
      <w:r w:rsidR="00D4689A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всех сведений, необходимых для принятия решения.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2.12. В описание административной процедуры предоставления результата </w:t>
      </w:r>
      <w:r w:rsidR="00981949">
        <w:rPr>
          <w:color w:val="020B22"/>
          <w:sz w:val="28"/>
          <w:szCs w:val="28"/>
        </w:rPr>
        <w:t xml:space="preserve">муниципальной </w:t>
      </w:r>
      <w:r w:rsidRPr="00356990">
        <w:rPr>
          <w:color w:val="020B22"/>
          <w:sz w:val="28"/>
          <w:szCs w:val="28"/>
        </w:rPr>
        <w:t>услуги включаются следующие положения: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2.12.1. Способы предоставления результата </w:t>
      </w:r>
      <w:r w:rsidR="00981949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2.12.2. Срок предоставления заявителю результата </w:t>
      </w:r>
      <w:r w:rsidR="00981949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исчисляемый со дня принятия решения о предоставлении </w:t>
      </w:r>
      <w:r w:rsidR="00981949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2.12.3. Возможность (невозможность) предоставления органом, предоставляющим </w:t>
      </w:r>
      <w:r w:rsidR="0040269D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или многофункциональным центром результата </w:t>
      </w:r>
      <w:r w:rsidR="0040269D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2.13. В описание административной процедуры получения дополнительных сведений от заявителя включаются следующие положения: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2.13.1. Основания для получения от заявителя дополнительных документов и (или) информации в процессе предоставления </w:t>
      </w:r>
      <w:r w:rsidR="00D8492B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2.13.2. Срок, необходимый для получения таких документов и (или) информации.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lastRenderedPageBreak/>
        <w:t xml:space="preserve">2.13.3. Указание на необходимость (отсутствие необходимости) для приостановления предоставления </w:t>
      </w:r>
      <w:r w:rsidR="00D8492B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при необходимости получения от заявителя дополнительных сведений.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2.13.4. Перечень федеральных органов исполнительной власти, органов государственных внебюджетных фондов, органов исполнительных власти субъектов Российской Федерации и органов местного самоуправления, участвующих в административной процедуре, в случае, если они известны (при необходимости).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2.14. В случае, если вариант предоставления </w:t>
      </w:r>
      <w:r w:rsidR="00DC68E4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предполагает предоставление </w:t>
      </w:r>
      <w:r w:rsidR="00DC68E4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 упреждающем (проактивном) режиме, в состав подраздела, содержащего описание варианта предоставления </w:t>
      </w:r>
      <w:r w:rsidR="00DC68E4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включаются следующие положения: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2.14.1. Указание на необходимость предварительной подачи заявителем запроса о предоставлении ему данной </w:t>
      </w:r>
      <w:r w:rsidR="00DC68E4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в упреждающем (проактивном) режиме или подачи заявителем запроса о предоставлении данной </w:t>
      </w:r>
      <w:r w:rsidR="00DC68E4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 после осуществления органом, предоставляющим </w:t>
      </w:r>
      <w:r w:rsidR="00DC68E4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мероприятий в соответствии с пунктом 1 части 1 статьи 7.3 Федерального закона от 27.07.2010 № 210-ФЗ.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BC7299">
        <w:rPr>
          <w:color w:val="020B22"/>
          <w:sz w:val="28"/>
          <w:szCs w:val="28"/>
        </w:rPr>
        <w:t xml:space="preserve">2.14.2. Сведения о юридическом факте, поступление которых в информационную систему органа, предоставляющего </w:t>
      </w:r>
      <w:r w:rsidR="00BC7299">
        <w:rPr>
          <w:color w:val="020B22"/>
          <w:sz w:val="28"/>
          <w:szCs w:val="28"/>
        </w:rPr>
        <w:t xml:space="preserve">муниципальную </w:t>
      </w:r>
      <w:r w:rsidRPr="00BC7299">
        <w:rPr>
          <w:color w:val="020B22"/>
          <w:sz w:val="28"/>
          <w:szCs w:val="28"/>
        </w:rPr>
        <w:t xml:space="preserve">услугу, является основанием для предоставления заявителю данной </w:t>
      </w:r>
      <w:r w:rsidR="00BC7299">
        <w:rPr>
          <w:color w:val="020B22"/>
          <w:sz w:val="28"/>
          <w:szCs w:val="28"/>
        </w:rPr>
        <w:t xml:space="preserve">муниципальной </w:t>
      </w:r>
      <w:r w:rsidRPr="00BC7299">
        <w:rPr>
          <w:color w:val="020B22"/>
          <w:sz w:val="28"/>
          <w:szCs w:val="28"/>
        </w:rPr>
        <w:t>услуги в упреждающем (проактивном) режиме.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2.14.3. Наименование информационной системы, из которой должны поступить сведения, указанные в подпункте 2.14.2 настоящего пункта, а также информационной системы органа, предоставляющего </w:t>
      </w:r>
      <w:r w:rsidR="00290D36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в которую должны поступить данные сведения.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2.14.4. Состав, последовательность и сроки выполнения административных процедур, осуществляемых органом, предоставляющим </w:t>
      </w:r>
      <w:r w:rsidR="00290D36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после поступления в информационную систему данного органа сведений, указанных в подпункте 2.14.2 настоящего пункта.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2.15. Раздел «Формы контроля за исполнением административного регламента» состоит из следующих подразделов: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2.15.1. 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290D36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а также принятием ими решений.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2.15.2. Порядок и периодичность осуществления плановых и внеплановых проверок полноты и качества предоставления </w:t>
      </w:r>
      <w:r w:rsidR="00290D36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90D36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2.15.3. Ответственность должностных лиц органа, предоставляющего </w:t>
      </w:r>
      <w:r w:rsidR="00CD076A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F91120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lastRenderedPageBreak/>
        <w:t xml:space="preserve">2.15.4. Положения, характеризующие требования к порядку и формам контроля за предоставлением </w:t>
      </w:r>
      <w:r w:rsidR="00466CF3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2.16. Раздел «Досудебный (внесудебный) порядок обжалования решений и действий (бездействия) органа, предоставляющего </w:t>
      </w:r>
      <w:r w:rsidR="00B34ED9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 многофункционального центра предоставления </w:t>
      </w:r>
      <w:r w:rsidR="00DB7703">
        <w:rPr>
          <w:color w:val="020B22"/>
          <w:sz w:val="28"/>
          <w:szCs w:val="28"/>
        </w:rPr>
        <w:t>муниципальных</w:t>
      </w:r>
      <w:r w:rsidRPr="00356990">
        <w:rPr>
          <w:color w:val="020B22"/>
          <w:sz w:val="28"/>
          <w:szCs w:val="28"/>
        </w:rPr>
        <w:t xml:space="preserve"> и муниципальных услуг (далее – многофункциональный центр), организаций, указанных в части 1.1 статьи 16 Федерального закона от 27.07.2010 № 210-ФЗ, а также их должностных лиц, государственных или муниципальных служащих, работников» должен содержать: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2.16.1. Способы информирования заявителей о порядке досудебного (внесудебного) обжалования.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2.16.2. Формы и способы подачи заявителями жалобы.</w:t>
      </w:r>
    </w:p>
    <w:p w:rsidR="006E23B1" w:rsidRDefault="006E23B1" w:rsidP="00590E25">
      <w:pPr>
        <w:pStyle w:val="ac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</w:p>
    <w:p w:rsidR="00356990" w:rsidRPr="00E44307" w:rsidRDefault="00356990" w:rsidP="006E23B1">
      <w:pPr>
        <w:pStyle w:val="ac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 </w:t>
      </w:r>
      <w:r w:rsidRPr="00E44307">
        <w:rPr>
          <w:color w:val="020B22"/>
          <w:sz w:val="28"/>
          <w:szCs w:val="28"/>
        </w:rPr>
        <w:t>3. Порядок согласования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E44307">
        <w:rPr>
          <w:color w:val="020B22"/>
          <w:sz w:val="28"/>
          <w:szCs w:val="28"/>
        </w:rPr>
        <w:t>и утверждения административных регламентов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 3.1. Проект административного регламента формируется органом, предоставляющим </w:t>
      </w:r>
      <w:r w:rsidR="00E44307">
        <w:rPr>
          <w:color w:val="020B22"/>
          <w:sz w:val="28"/>
          <w:szCs w:val="28"/>
        </w:rPr>
        <w:t>муниципальные</w:t>
      </w:r>
      <w:r w:rsidRPr="00356990">
        <w:rPr>
          <w:color w:val="020B22"/>
          <w:sz w:val="28"/>
          <w:szCs w:val="28"/>
        </w:rPr>
        <w:t xml:space="preserve"> услуги, в машиночитаемом формате в электронном виде в реестре услуг.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3.2. Уполномоченный орган по ведению информационного ресурса реестра услуг обеспечивает доступ для участия в разработке, согласовании и утверждении проекта административного регламента: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а) органам, предоставляющим </w:t>
      </w:r>
      <w:r w:rsidR="00233AE2">
        <w:rPr>
          <w:color w:val="020B22"/>
          <w:sz w:val="28"/>
          <w:szCs w:val="28"/>
        </w:rPr>
        <w:t>муниципальные</w:t>
      </w:r>
      <w:r w:rsidRPr="00356990">
        <w:rPr>
          <w:color w:val="020B22"/>
          <w:sz w:val="28"/>
          <w:szCs w:val="28"/>
        </w:rPr>
        <w:t xml:space="preserve"> услуги;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б) органам и организациям, участвующим в согласовании проекта административного регламента (далее – органы, участвующие в согласовании);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в) органу, уполномоченному на проведение экспертизы проекта административного регламента.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3.3. Органы, участвующие в согласовании,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– лист согласования).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3.4. Проект административного регламента рассматривается органами, участвующими в согласовании, в части, отнесенной к компетенции таких органов, в срок, не превышающий 5 рабочих дней с даты поступления его на согласование в реестре услуг.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3.5. 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 согласовании проекта в листе согласования.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При принятии решения о несогласовании проекта административного регламента орган, участвующий в согласовании, вносит имеющиеся замечания </w:t>
      </w:r>
      <w:r w:rsidRPr="00356990">
        <w:rPr>
          <w:color w:val="020B22"/>
          <w:sz w:val="28"/>
          <w:szCs w:val="28"/>
        </w:rPr>
        <w:lastRenderedPageBreak/>
        <w:t>в проект протокола разногласий, формируемый в реестре услуг и являющийся приложением к листу согласования.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3.6. 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</w:t>
      </w:r>
      <w:r w:rsidR="0059537F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рассматривает поступившие замечания.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59537F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в срок, не превышающий 5 рабочих дней, вносит с учетом полученных замечаний изменения в сведения о </w:t>
      </w:r>
      <w:r w:rsidR="0059537F">
        <w:rPr>
          <w:color w:val="020B22"/>
          <w:sz w:val="28"/>
          <w:szCs w:val="28"/>
        </w:rPr>
        <w:t>муниципальной</w:t>
      </w:r>
      <w:r w:rsidRPr="00356990">
        <w:rPr>
          <w:color w:val="020B22"/>
          <w:sz w:val="28"/>
          <w:szCs w:val="28"/>
        </w:rPr>
        <w:t xml:space="preserve"> услуге, указанные в подпункте 1.</w:t>
      </w:r>
      <w:r w:rsidR="0059537F">
        <w:rPr>
          <w:color w:val="020B22"/>
          <w:sz w:val="28"/>
          <w:szCs w:val="28"/>
        </w:rPr>
        <w:t>10</w:t>
      </w:r>
      <w:r w:rsidRPr="00356990">
        <w:rPr>
          <w:color w:val="020B22"/>
          <w:sz w:val="28"/>
          <w:szCs w:val="28"/>
        </w:rPr>
        <w:t>.1 пункта 1.</w:t>
      </w:r>
      <w:r w:rsidR="0059537F">
        <w:rPr>
          <w:color w:val="020B22"/>
          <w:sz w:val="28"/>
          <w:szCs w:val="28"/>
        </w:rPr>
        <w:t>10</w:t>
      </w:r>
      <w:r w:rsidRPr="00356990">
        <w:rPr>
          <w:color w:val="020B22"/>
          <w:sz w:val="28"/>
          <w:szCs w:val="28"/>
        </w:rPr>
        <w:t xml:space="preserve"> настоящих Правил, и после их преобразования в машиночитаемый вид, а также формирования проекта административного регламента направляет указанный проект административного регламента на повторное согласование органам, участвующим в согласовании.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При наличии возражений к замечаниям орган, предоставляющий </w:t>
      </w:r>
      <w:r w:rsidR="00B5409F">
        <w:rPr>
          <w:color w:val="020B22"/>
          <w:sz w:val="28"/>
          <w:szCs w:val="28"/>
        </w:rPr>
        <w:t>мунниципальную</w:t>
      </w:r>
      <w:r w:rsidRPr="00356990">
        <w:rPr>
          <w:color w:val="020B22"/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 замечания органа, участвующего в согласовании (органов, участвующих в согласовании), и направления такого протокола указанному органу (указанным органам).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3.7. В случае согласия с возражениями, представленными органом, предоставляющим </w:t>
      </w:r>
      <w:r w:rsidR="00405BEB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орган, участвующий в 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3.8. В случае несогласия с возражениями, представленными органом, предоставляющим </w:t>
      </w:r>
      <w:r w:rsidR="00970845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орган, участвующий в согласовании (органы, участвующие в согласовании), проставляет (проставляют) в проекте протокола разногласий отметку о повторном отказе в согласовании проекта административного регламента и подписывает протокол разногласий.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3.9. Орган, предоставляющий </w:t>
      </w:r>
      <w:r w:rsidR="00970845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после повторного отказа органа, участвующего в согласовании (органов, участвующих </w:t>
      </w:r>
      <w:proofErr w:type="gramStart"/>
      <w:r w:rsidRPr="00356990">
        <w:rPr>
          <w:color w:val="020B22"/>
          <w:sz w:val="28"/>
          <w:szCs w:val="28"/>
        </w:rPr>
        <w:t>в  согласовании</w:t>
      </w:r>
      <w:proofErr w:type="gramEnd"/>
      <w:r w:rsidRPr="00356990">
        <w:rPr>
          <w:color w:val="020B22"/>
          <w:sz w:val="28"/>
          <w:szCs w:val="28"/>
        </w:rPr>
        <w:t>) проекта административного регламента, принимает решение о 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3.10. После согласования проекта административного регламента со 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2365FF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направляет проект административного регламента на экспертизу в соответствии с разделом 4 настоящ</w:t>
      </w:r>
      <w:r w:rsidR="002365FF">
        <w:rPr>
          <w:color w:val="020B22"/>
          <w:sz w:val="28"/>
          <w:szCs w:val="28"/>
        </w:rPr>
        <w:t>его</w:t>
      </w:r>
      <w:r w:rsidRPr="00356990">
        <w:rPr>
          <w:color w:val="020B22"/>
          <w:sz w:val="28"/>
          <w:szCs w:val="28"/>
        </w:rPr>
        <w:t xml:space="preserve"> </w:t>
      </w:r>
      <w:r w:rsidR="002365FF">
        <w:rPr>
          <w:color w:val="020B22"/>
          <w:sz w:val="28"/>
          <w:szCs w:val="28"/>
        </w:rPr>
        <w:t>Порядка</w:t>
      </w:r>
      <w:r w:rsidRPr="00356990">
        <w:rPr>
          <w:color w:val="020B22"/>
          <w:sz w:val="28"/>
          <w:szCs w:val="28"/>
        </w:rPr>
        <w:t>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3.11. 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</w:t>
      </w:r>
      <w:r w:rsidRPr="00356990">
        <w:rPr>
          <w:color w:val="020B22"/>
          <w:sz w:val="28"/>
          <w:szCs w:val="28"/>
        </w:rPr>
        <w:lastRenderedPageBreak/>
        <w:t>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3.12. При наличии оснований для внесения изменений в административный регламент орган, предоставляющий </w:t>
      </w:r>
      <w:r w:rsidR="002365FF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разрабатывает и утверждает в реестре услуг нормативный правовой акт о признании административного регламента утратившим силу и о принятии в соответствии с настоящими Правилами нового административного регламента.</w:t>
      </w:r>
    </w:p>
    <w:p w:rsidR="006E23B1" w:rsidRDefault="00356990" w:rsidP="006E23B1">
      <w:pPr>
        <w:pStyle w:val="ac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 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4. Проведение экспертизы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проектов административных регламентов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 4.1. Экспертиза проектов административных регламентов проводится уполномоченным органом на проведение экспертизы проектов административных регламентов (далее – уполномоченный орган), в реестре услуг.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4.2. Предметом экспертизы являются: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4.2.1. Соответствие проектов административных регламентов требованиям пунктов 1.2 и 1.8 настоящ</w:t>
      </w:r>
      <w:r w:rsidR="00E90A92">
        <w:rPr>
          <w:color w:val="020B22"/>
          <w:sz w:val="28"/>
          <w:szCs w:val="28"/>
        </w:rPr>
        <w:t>его</w:t>
      </w:r>
      <w:r w:rsidRPr="00356990">
        <w:rPr>
          <w:color w:val="020B22"/>
          <w:sz w:val="28"/>
          <w:szCs w:val="28"/>
        </w:rPr>
        <w:t xml:space="preserve"> </w:t>
      </w:r>
      <w:r w:rsidR="00E90A92">
        <w:rPr>
          <w:color w:val="020B22"/>
          <w:sz w:val="28"/>
          <w:szCs w:val="28"/>
        </w:rPr>
        <w:t>Порядка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4.2.2. Соответствие критериев принятия решения требованиям, предусмотренным абзацем пятым подпункта 2.4.8 пункта 2.4 настоящ</w:t>
      </w:r>
      <w:r w:rsidR="00E90A92">
        <w:rPr>
          <w:color w:val="020B22"/>
          <w:sz w:val="28"/>
          <w:szCs w:val="28"/>
        </w:rPr>
        <w:t>его</w:t>
      </w:r>
      <w:r w:rsidRPr="00356990">
        <w:rPr>
          <w:color w:val="020B22"/>
          <w:sz w:val="28"/>
          <w:szCs w:val="28"/>
        </w:rPr>
        <w:t xml:space="preserve"> </w:t>
      </w:r>
      <w:r w:rsidR="00E90A92">
        <w:rPr>
          <w:color w:val="020B22"/>
          <w:sz w:val="28"/>
          <w:szCs w:val="28"/>
        </w:rPr>
        <w:t>Порядка</w:t>
      </w:r>
      <w:r w:rsidRPr="00356990">
        <w:rPr>
          <w:color w:val="020B22"/>
          <w:sz w:val="28"/>
          <w:szCs w:val="28"/>
        </w:rPr>
        <w:t>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4.2.3. Отсутствие в проекте требований об обязательном предоставлении заявителями документов и (или) информации, которые могут быть получены в рамках межведомственного запроса.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4.3. По результатам рассмотрения проекта административного регламента уполномоченный орган в течение 10 рабочих дней принимает решение о представлении положительного или отрицательного заключения на проект административного регламента.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4.4. 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>4.5. 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4.6. При наличии в заключении уполномоченного органа замечаний и предложений к проекту административного регламента орган, предоставляющий </w:t>
      </w:r>
      <w:r w:rsidR="00E90A92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обеспечивает учет таких замечаний и предложений.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При наличии разногласий орган, предоставляющий </w:t>
      </w:r>
      <w:r w:rsidR="00E90A92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вносит в протокол разногласий возражения на замечания уполномоченного органа.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Уполномоченный орган рассматривает возражения, представленные органом, предоставляющим </w:t>
      </w:r>
      <w:r w:rsidR="00E90A92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в срок, не превышающий 5 </w:t>
      </w:r>
      <w:r w:rsidRPr="00356990">
        <w:rPr>
          <w:color w:val="020B22"/>
          <w:sz w:val="28"/>
          <w:szCs w:val="28"/>
        </w:rPr>
        <w:lastRenderedPageBreak/>
        <w:t xml:space="preserve">рабочих дней с даты внесения органом, предоставляющим </w:t>
      </w:r>
      <w:r w:rsidR="00E90A92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таких возражений в протокол разногласий.</w:t>
      </w:r>
    </w:p>
    <w:p w:rsidR="00356990" w:rsidRPr="00356990" w:rsidRDefault="00356990" w:rsidP="006E23B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56990">
        <w:rPr>
          <w:color w:val="020B22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E90A92">
        <w:rPr>
          <w:color w:val="020B22"/>
          <w:sz w:val="28"/>
          <w:szCs w:val="28"/>
        </w:rPr>
        <w:t>муниципальную</w:t>
      </w:r>
      <w:r w:rsidRPr="00356990">
        <w:rPr>
          <w:color w:val="020B22"/>
          <w:sz w:val="28"/>
          <w:szCs w:val="28"/>
        </w:rPr>
        <w:t xml:space="preserve"> услугу, уполномоченный орган проставляет соответствующую отметку в протоколе разногласий.</w:t>
      </w:r>
    </w:p>
    <w:p w:rsidR="00194EAC" w:rsidRPr="00356990" w:rsidRDefault="00194EAC" w:rsidP="00356990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sectPr w:rsidR="00194EAC" w:rsidRPr="00356990" w:rsidSect="00B25B16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709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01" w:rsidRDefault="00F56101" w:rsidP="003040F7">
      <w:r>
        <w:separator/>
      </w:r>
    </w:p>
  </w:endnote>
  <w:endnote w:type="continuationSeparator" w:id="0">
    <w:p w:rsidR="00F56101" w:rsidRDefault="00F56101" w:rsidP="0030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C3" w:rsidRDefault="0010010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15C3" w:rsidRDefault="00F56101">
    <w:pPr>
      <w:pStyle w:val="a7"/>
      <w:ind w:right="360"/>
    </w:pPr>
  </w:p>
  <w:p w:rsidR="003015C3" w:rsidRDefault="00F561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C3" w:rsidRPr="00900C7C" w:rsidRDefault="00F56101" w:rsidP="00900C7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C3" w:rsidRPr="003040F7" w:rsidRDefault="00F56101" w:rsidP="003040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01" w:rsidRDefault="00F56101" w:rsidP="003040F7">
      <w:r>
        <w:separator/>
      </w:r>
    </w:p>
  </w:footnote>
  <w:footnote w:type="continuationSeparator" w:id="0">
    <w:p w:rsidR="00F56101" w:rsidRDefault="00F56101" w:rsidP="00304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3015C3" w:rsidRDefault="00100103" w:rsidP="00C145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1AF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7"/>
    <w:rsid w:val="00016238"/>
    <w:rsid w:val="00032E30"/>
    <w:rsid w:val="00037F5B"/>
    <w:rsid w:val="00074A63"/>
    <w:rsid w:val="000800EA"/>
    <w:rsid w:val="00086904"/>
    <w:rsid w:val="0009452E"/>
    <w:rsid w:val="000B0392"/>
    <w:rsid w:val="000B3F83"/>
    <w:rsid w:val="000B5C32"/>
    <w:rsid w:val="000D4A93"/>
    <w:rsid w:val="000D5E8A"/>
    <w:rsid w:val="000E2DA8"/>
    <w:rsid w:val="000F67F2"/>
    <w:rsid w:val="000F6AC4"/>
    <w:rsid w:val="00100103"/>
    <w:rsid w:val="00101C69"/>
    <w:rsid w:val="001107F4"/>
    <w:rsid w:val="00115ED9"/>
    <w:rsid w:val="0011661F"/>
    <w:rsid w:val="00131F80"/>
    <w:rsid w:val="00137D3E"/>
    <w:rsid w:val="0014674A"/>
    <w:rsid w:val="00157C0D"/>
    <w:rsid w:val="0018015E"/>
    <w:rsid w:val="001808E8"/>
    <w:rsid w:val="00182155"/>
    <w:rsid w:val="00194EAC"/>
    <w:rsid w:val="001A0A7B"/>
    <w:rsid w:val="001A1F6C"/>
    <w:rsid w:val="001C12B1"/>
    <w:rsid w:val="001C1CE0"/>
    <w:rsid w:val="001C66D3"/>
    <w:rsid w:val="001D15AD"/>
    <w:rsid w:val="001D2703"/>
    <w:rsid w:val="001F37A5"/>
    <w:rsid w:val="001F5F0E"/>
    <w:rsid w:val="00203ECA"/>
    <w:rsid w:val="002142D4"/>
    <w:rsid w:val="00215FC6"/>
    <w:rsid w:val="0021730E"/>
    <w:rsid w:val="002208C6"/>
    <w:rsid w:val="002240A7"/>
    <w:rsid w:val="00233AE2"/>
    <w:rsid w:val="00234139"/>
    <w:rsid w:val="00235328"/>
    <w:rsid w:val="002365FF"/>
    <w:rsid w:val="00237BFE"/>
    <w:rsid w:val="002539DC"/>
    <w:rsid w:val="00257539"/>
    <w:rsid w:val="00267126"/>
    <w:rsid w:val="00290D36"/>
    <w:rsid w:val="00291531"/>
    <w:rsid w:val="00292B35"/>
    <w:rsid w:val="002A28E7"/>
    <w:rsid w:val="002B3983"/>
    <w:rsid w:val="002B6A55"/>
    <w:rsid w:val="002C01CA"/>
    <w:rsid w:val="002C129B"/>
    <w:rsid w:val="002D36AB"/>
    <w:rsid w:val="002D4FC6"/>
    <w:rsid w:val="002E11F5"/>
    <w:rsid w:val="002F0965"/>
    <w:rsid w:val="002F0CD3"/>
    <w:rsid w:val="002F1658"/>
    <w:rsid w:val="002F1789"/>
    <w:rsid w:val="002F5ABB"/>
    <w:rsid w:val="003040F7"/>
    <w:rsid w:val="00306BAE"/>
    <w:rsid w:val="003121EC"/>
    <w:rsid w:val="003270A9"/>
    <w:rsid w:val="00327965"/>
    <w:rsid w:val="00331BC7"/>
    <w:rsid w:val="003349E8"/>
    <w:rsid w:val="00347999"/>
    <w:rsid w:val="00347AA8"/>
    <w:rsid w:val="00356513"/>
    <w:rsid w:val="00356990"/>
    <w:rsid w:val="003740EE"/>
    <w:rsid w:val="003857C4"/>
    <w:rsid w:val="00385BE9"/>
    <w:rsid w:val="003927F6"/>
    <w:rsid w:val="00396122"/>
    <w:rsid w:val="003B700B"/>
    <w:rsid w:val="003D2201"/>
    <w:rsid w:val="003D4101"/>
    <w:rsid w:val="003E4904"/>
    <w:rsid w:val="003F205E"/>
    <w:rsid w:val="0040269D"/>
    <w:rsid w:val="00405BEB"/>
    <w:rsid w:val="00411D72"/>
    <w:rsid w:val="004153B3"/>
    <w:rsid w:val="00421EF7"/>
    <w:rsid w:val="00423986"/>
    <w:rsid w:val="00426588"/>
    <w:rsid w:val="004303AF"/>
    <w:rsid w:val="0043256D"/>
    <w:rsid w:val="004430D5"/>
    <w:rsid w:val="004440EE"/>
    <w:rsid w:val="00466566"/>
    <w:rsid w:val="00466CF3"/>
    <w:rsid w:val="00477979"/>
    <w:rsid w:val="00481EC1"/>
    <w:rsid w:val="004A23FB"/>
    <w:rsid w:val="004A7090"/>
    <w:rsid w:val="004A776E"/>
    <w:rsid w:val="004B00D5"/>
    <w:rsid w:val="004C1E3B"/>
    <w:rsid w:val="004D3D27"/>
    <w:rsid w:val="004D73FA"/>
    <w:rsid w:val="004E4AC1"/>
    <w:rsid w:val="004E7656"/>
    <w:rsid w:val="004F76B3"/>
    <w:rsid w:val="00503F79"/>
    <w:rsid w:val="0051174A"/>
    <w:rsid w:val="005301BB"/>
    <w:rsid w:val="00530258"/>
    <w:rsid w:val="005321C7"/>
    <w:rsid w:val="005377B3"/>
    <w:rsid w:val="00537873"/>
    <w:rsid w:val="00541B87"/>
    <w:rsid w:val="00546A6D"/>
    <w:rsid w:val="00560AE1"/>
    <w:rsid w:val="00560E4E"/>
    <w:rsid w:val="005660DD"/>
    <w:rsid w:val="00566B51"/>
    <w:rsid w:val="00573AB1"/>
    <w:rsid w:val="0057536E"/>
    <w:rsid w:val="005771F5"/>
    <w:rsid w:val="0058525E"/>
    <w:rsid w:val="00585650"/>
    <w:rsid w:val="0059008C"/>
    <w:rsid w:val="00590E25"/>
    <w:rsid w:val="005931FE"/>
    <w:rsid w:val="005939F2"/>
    <w:rsid w:val="0059537F"/>
    <w:rsid w:val="005A7BE2"/>
    <w:rsid w:val="005B2C56"/>
    <w:rsid w:val="005B33BD"/>
    <w:rsid w:val="005B4FCE"/>
    <w:rsid w:val="005C07F7"/>
    <w:rsid w:val="005E2524"/>
    <w:rsid w:val="005E7582"/>
    <w:rsid w:val="00633702"/>
    <w:rsid w:val="00643AE6"/>
    <w:rsid w:val="00662D97"/>
    <w:rsid w:val="00673750"/>
    <w:rsid w:val="00675ABB"/>
    <w:rsid w:val="00691695"/>
    <w:rsid w:val="006B069A"/>
    <w:rsid w:val="006C6850"/>
    <w:rsid w:val="006C6D88"/>
    <w:rsid w:val="006E0FB4"/>
    <w:rsid w:val="006E23B1"/>
    <w:rsid w:val="006F4AE5"/>
    <w:rsid w:val="00700CD5"/>
    <w:rsid w:val="00701B63"/>
    <w:rsid w:val="00707C9C"/>
    <w:rsid w:val="00713A48"/>
    <w:rsid w:val="00731141"/>
    <w:rsid w:val="00747BAE"/>
    <w:rsid w:val="00751F53"/>
    <w:rsid w:val="00764912"/>
    <w:rsid w:val="007672F2"/>
    <w:rsid w:val="00777769"/>
    <w:rsid w:val="007B3B91"/>
    <w:rsid w:val="007B73AF"/>
    <w:rsid w:val="007C2373"/>
    <w:rsid w:val="007D4A8A"/>
    <w:rsid w:val="007F239A"/>
    <w:rsid w:val="00816A72"/>
    <w:rsid w:val="00817451"/>
    <w:rsid w:val="00832B6D"/>
    <w:rsid w:val="008370C6"/>
    <w:rsid w:val="00840477"/>
    <w:rsid w:val="00844476"/>
    <w:rsid w:val="008447D5"/>
    <w:rsid w:val="00850DF2"/>
    <w:rsid w:val="0085257D"/>
    <w:rsid w:val="00852656"/>
    <w:rsid w:val="0085398E"/>
    <w:rsid w:val="0086368A"/>
    <w:rsid w:val="00870514"/>
    <w:rsid w:val="00871027"/>
    <w:rsid w:val="00887E03"/>
    <w:rsid w:val="008B01ED"/>
    <w:rsid w:val="008D03F7"/>
    <w:rsid w:val="008D24F6"/>
    <w:rsid w:val="008E49AD"/>
    <w:rsid w:val="008E5AA2"/>
    <w:rsid w:val="00900C7C"/>
    <w:rsid w:val="009047E5"/>
    <w:rsid w:val="009051C6"/>
    <w:rsid w:val="00906646"/>
    <w:rsid w:val="00911F2C"/>
    <w:rsid w:val="009121FA"/>
    <w:rsid w:val="009133F6"/>
    <w:rsid w:val="009255BD"/>
    <w:rsid w:val="00925E5B"/>
    <w:rsid w:val="00931471"/>
    <w:rsid w:val="00935072"/>
    <w:rsid w:val="009363DD"/>
    <w:rsid w:val="0094277E"/>
    <w:rsid w:val="00943D81"/>
    <w:rsid w:val="00950B64"/>
    <w:rsid w:val="0095348A"/>
    <w:rsid w:val="009542DE"/>
    <w:rsid w:val="00961941"/>
    <w:rsid w:val="00970845"/>
    <w:rsid w:val="00981949"/>
    <w:rsid w:val="00987474"/>
    <w:rsid w:val="00995CC6"/>
    <w:rsid w:val="009A7C37"/>
    <w:rsid w:val="009B3634"/>
    <w:rsid w:val="009B6230"/>
    <w:rsid w:val="009C479E"/>
    <w:rsid w:val="009D1903"/>
    <w:rsid w:val="009F15D8"/>
    <w:rsid w:val="00A17DD2"/>
    <w:rsid w:val="00A43EB1"/>
    <w:rsid w:val="00A470BC"/>
    <w:rsid w:val="00A477E8"/>
    <w:rsid w:val="00A648F8"/>
    <w:rsid w:val="00A764E0"/>
    <w:rsid w:val="00A77C53"/>
    <w:rsid w:val="00A814CD"/>
    <w:rsid w:val="00A92145"/>
    <w:rsid w:val="00AA064E"/>
    <w:rsid w:val="00AA670A"/>
    <w:rsid w:val="00AC17EB"/>
    <w:rsid w:val="00AC45B9"/>
    <w:rsid w:val="00AC5A58"/>
    <w:rsid w:val="00AD2023"/>
    <w:rsid w:val="00AD440A"/>
    <w:rsid w:val="00B00216"/>
    <w:rsid w:val="00B011F2"/>
    <w:rsid w:val="00B147F6"/>
    <w:rsid w:val="00B16580"/>
    <w:rsid w:val="00B25B16"/>
    <w:rsid w:val="00B34ED9"/>
    <w:rsid w:val="00B360E8"/>
    <w:rsid w:val="00B44F4C"/>
    <w:rsid w:val="00B478CE"/>
    <w:rsid w:val="00B5409F"/>
    <w:rsid w:val="00B54A38"/>
    <w:rsid w:val="00B73307"/>
    <w:rsid w:val="00B76713"/>
    <w:rsid w:val="00B8132B"/>
    <w:rsid w:val="00B85EE7"/>
    <w:rsid w:val="00B8625F"/>
    <w:rsid w:val="00BA4E23"/>
    <w:rsid w:val="00BA5BC1"/>
    <w:rsid w:val="00BB0677"/>
    <w:rsid w:val="00BB3D07"/>
    <w:rsid w:val="00BB4372"/>
    <w:rsid w:val="00BB6030"/>
    <w:rsid w:val="00BB734E"/>
    <w:rsid w:val="00BC0B9A"/>
    <w:rsid w:val="00BC6CEE"/>
    <w:rsid w:val="00BC7299"/>
    <w:rsid w:val="00BC7D6D"/>
    <w:rsid w:val="00BD1361"/>
    <w:rsid w:val="00BD27C2"/>
    <w:rsid w:val="00BD32DE"/>
    <w:rsid w:val="00BD63C3"/>
    <w:rsid w:val="00BE134E"/>
    <w:rsid w:val="00C02908"/>
    <w:rsid w:val="00C12151"/>
    <w:rsid w:val="00C355DA"/>
    <w:rsid w:val="00C36DDF"/>
    <w:rsid w:val="00C56333"/>
    <w:rsid w:val="00C847B2"/>
    <w:rsid w:val="00CA6402"/>
    <w:rsid w:val="00CC4BE5"/>
    <w:rsid w:val="00CC6EF1"/>
    <w:rsid w:val="00CD076A"/>
    <w:rsid w:val="00CD6387"/>
    <w:rsid w:val="00CD78EF"/>
    <w:rsid w:val="00CE04C5"/>
    <w:rsid w:val="00CE42E3"/>
    <w:rsid w:val="00CE4D51"/>
    <w:rsid w:val="00CE7DA4"/>
    <w:rsid w:val="00CF534C"/>
    <w:rsid w:val="00CF6E51"/>
    <w:rsid w:val="00D01015"/>
    <w:rsid w:val="00D10485"/>
    <w:rsid w:val="00D16609"/>
    <w:rsid w:val="00D167CC"/>
    <w:rsid w:val="00D42781"/>
    <w:rsid w:val="00D4689A"/>
    <w:rsid w:val="00D519CF"/>
    <w:rsid w:val="00D52450"/>
    <w:rsid w:val="00D5392A"/>
    <w:rsid w:val="00D5754B"/>
    <w:rsid w:val="00D600CF"/>
    <w:rsid w:val="00D624C8"/>
    <w:rsid w:val="00D661CD"/>
    <w:rsid w:val="00D67FD7"/>
    <w:rsid w:val="00D71714"/>
    <w:rsid w:val="00D77213"/>
    <w:rsid w:val="00D83A5A"/>
    <w:rsid w:val="00D8492B"/>
    <w:rsid w:val="00D966A1"/>
    <w:rsid w:val="00DA4499"/>
    <w:rsid w:val="00DA7271"/>
    <w:rsid w:val="00DA7B98"/>
    <w:rsid w:val="00DB390E"/>
    <w:rsid w:val="00DB657A"/>
    <w:rsid w:val="00DB7703"/>
    <w:rsid w:val="00DC55F7"/>
    <w:rsid w:val="00DC68E4"/>
    <w:rsid w:val="00DD20A0"/>
    <w:rsid w:val="00DD419B"/>
    <w:rsid w:val="00DD4C00"/>
    <w:rsid w:val="00DD589C"/>
    <w:rsid w:val="00DE47C9"/>
    <w:rsid w:val="00DF5AE7"/>
    <w:rsid w:val="00E00A1D"/>
    <w:rsid w:val="00E01E58"/>
    <w:rsid w:val="00E01FC5"/>
    <w:rsid w:val="00E053BF"/>
    <w:rsid w:val="00E24244"/>
    <w:rsid w:val="00E44307"/>
    <w:rsid w:val="00E44CA3"/>
    <w:rsid w:val="00E52143"/>
    <w:rsid w:val="00E60AE0"/>
    <w:rsid w:val="00E63523"/>
    <w:rsid w:val="00E657D7"/>
    <w:rsid w:val="00E67FE2"/>
    <w:rsid w:val="00E700D4"/>
    <w:rsid w:val="00E727A8"/>
    <w:rsid w:val="00E73E02"/>
    <w:rsid w:val="00E80717"/>
    <w:rsid w:val="00E81D7F"/>
    <w:rsid w:val="00E86212"/>
    <w:rsid w:val="00E90A92"/>
    <w:rsid w:val="00E9178E"/>
    <w:rsid w:val="00EB23E8"/>
    <w:rsid w:val="00EC61EB"/>
    <w:rsid w:val="00EC6641"/>
    <w:rsid w:val="00EC7968"/>
    <w:rsid w:val="00EC7C60"/>
    <w:rsid w:val="00ED1895"/>
    <w:rsid w:val="00ED6F77"/>
    <w:rsid w:val="00ED75A5"/>
    <w:rsid w:val="00EF4236"/>
    <w:rsid w:val="00EF51AF"/>
    <w:rsid w:val="00EF5627"/>
    <w:rsid w:val="00F02FF7"/>
    <w:rsid w:val="00F119A1"/>
    <w:rsid w:val="00F27B08"/>
    <w:rsid w:val="00F334B3"/>
    <w:rsid w:val="00F42431"/>
    <w:rsid w:val="00F56101"/>
    <w:rsid w:val="00F5709F"/>
    <w:rsid w:val="00F66A2D"/>
    <w:rsid w:val="00F7253A"/>
    <w:rsid w:val="00F77443"/>
    <w:rsid w:val="00F846B5"/>
    <w:rsid w:val="00F86499"/>
    <w:rsid w:val="00F87189"/>
    <w:rsid w:val="00F91120"/>
    <w:rsid w:val="00FC1297"/>
    <w:rsid w:val="00FC25FE"/>
    <w:rsid w:val="00FD3BA8"/>
    <w:rsid w:val="00FD7F25"/>
    <w:rsid w:val="00FE0B7D"/>
    <w:rsid w:val="00FE36B4"/>
    <w:rsid w:val="00FE384F"/>
    <w:rsid w:val="00FE5108"/>
    <w:rsid w:val="00FE7DA7"/>
    <w:rsid w:val="00FF2118"/>
    <w:rsid w:val="00FF2865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F19B-EDE6-4DAC-B78B-E74ECD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qFormat/>
    <w:rsid w:val="004B00D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rsid w:val="00194EAC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194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94EAC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94E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94EAC"/>
  </w:style>
  <w:style w:type="paragraph" w:styleId="ac">
    <w:name w:val="Normal (Web)"/>
    <w:basedOn w:val="a"/>
    <w:uiPriority w:val="99"/>
    <w:semiHidden/>
    <w:unhideWhenUsed/>
    <w:rsid w:val="00356990"/>
    <w:pPr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unhideWhenUsed/>
    <w:rsid w:val="00D52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CB00-D21B-471D-AFEF-FD811962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16</Pages>
  <Words>5694</Words>
  <Characters>32461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181</cp:revision>
  <cp:lastPrinted>2024-02-15T08:31:00Z</cp:lastPrinted>
  <dcterms:created xsi:type="dcterms:W3CDTF">2022-02-16T08:58:00Z</dcterms:created>
  <dcterms:modified xsi:type="dcterms:W3CDTF">2024-02-16T06:32:00Z</dcterms:modified>
</cp:coreProperties>
</file>