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A2" w:rsidRPr="003F22B2" w:rsidRDefault="002C3EA2" w:rsidP="002C3EA2">
      <w:pPr>
        <w:tabs>
          <w:tab w:val="left" w:pos="-360"/>
        </w:tabs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3F22B2">
        <w:rPr>
          <w:rFonts w:ascii="Times New Roman" w:hAnsi="Times New Roman" w:cs="Times New Roman"/>
          <w:noProof/>
          <w:color w:val="808080"/>
          <w:sz w:val="28"/>
          <w:szCs w:val="28"/>
          <w:lang w:bidi="ar-SA"/>
        </w:rPr>
        <w:drawing>
          <wp:inline distT="0" distB="0" distL="0" distR="0" wp14:anchorId="777E1CEF" wp14:editId="3C28E6D9">
            <wp:extent cx="438150" cy="809625"/>
            <wp:effectExtent l="0" t="0" r="0" b="9525"/>
            <wp:docPr id="2" name="Рисунок 2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A2" w:rsidRPr="003F22B2" w:rsidRDefault="002C3EA2" w:rsidP="002C3EA2">
      <w:pPr>
        <w:tabs>
          <w:tab w:val="left" w:pos="-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2C3EA2" w:rsidRPr="003F22B2" w:rsidRDefault="002C3EA2" w:rsidP="002C3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3EA2" w:rsidRPr="003F22B2" w:rsidRDefault="002C3EA2" w:rsidP="002C3EA2">
      <w:pPr>
        <w:pStyle w:val="2"/>
        <w:rPr>
          <w:b w:val="0"/>
          <w:szCs w:val="28"/>
        </w:rPr>
      </w:pPr>
    </w:p>
    <w:p w:rsidR="002C3EA2" w:rsidRPr="003F22B2" w:rsidRDefault="002C3EA2" w:rsidP="002C3EA2">
      <w:pPr>
        <w:pStyle w:val="2"/>
        <w:rPr>
          <w:b w:val="0"/>
          <w:szCs w:val="28"/>
        </w:rPr>
      </w:pPr>
      <w:r w:rsidRPr="003F22B2">
        <w:rPr>
          <w:b w:val="0"/>
          <w:szCs w:val="28"/>
        </w:rPr>
        <w:t>РАСПОРЯЖЕНИЕ</w:t>
      </w: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10.01.2019                                             № 4              </w:t>
      </w:r>
      <w:bookmarkStart w:id="0" w:name="_GoBack"/>
      <w:bookmarkEnd w:id="0"/>
      <w:r w:rsidRPr="003F22B2">
        <w:rPr>
          <w:rFonts w:ascii="Times New Roman" w:hAnsi="Times New Roman" w:cs="Times New Roman"/>
          <w:sz w:val="28"/>
          <w:szCs w:val="28"/>
        </w:rPr>
        <w:t xml:space="preserve">          х. Верхнеподпольный   </w:t>
      </w: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C3EA2" w:rsidRPr="003F22B2" w:rsidRDefault="002C3EA2" w:rsidP="002C3EA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О проведении работ по благоустройству и </w:t>
      </w:r>
    </w:p>
    <w:p w:rsidR="002C3EA2" w:rsidRPr="003F22B2" w:rsidRDefault="002C3EA2" w:rsidP="002C3EA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наведении санитарного порядка на </w:t>
      </w:r>
    </w:p>
    <w:p w:rsidR="002C3EA2" w:rsidRPr="003F22B2" w:rsidRDefault="002C3EA2" w:rsidP="002C3EA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территории Верхнеподпольненского </w:t>
      </w:r>
    </w:p>
    <w:p w:rsidR="002C3EA2" w:rsidRPr="003F22B2" w:rsidRDefault="002C3EA2" w:rsidP="002C3EA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2C3EA2" w:rsidRPr="003F22B2" w:rsidRDefault="002C3EA2" w:rsidP="002C3EA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 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tabs>
          <w:tab w:val="left" w:pos="68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1.Утвердить план мероприятий по наведению санитарного порядка и проведению благоустройства территории Верхнеподпольненского сельского поселения, согласно приложению № 1.</w:t>
      </w:r>
    </w:p>
    <w:p w:rsidR="002C3EA2" w:rsidRPr="003F22B2" w:rsidRDefault="002C3EA2" w:rsidP="002C3EA2">
      <w:pPr>
        <w:tabs>
          <w:tab w:val="left" w:pos="7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2. Утвердить штаб по благоустройству населенных пунктов:</w:t>
      </w:r>
    </w:p>
    <w:p w:rsidR="002C3EA2" w:rsidRPr="003F22B2" w:rsidRDefault="002C3EA2" w:rsidP="002C3EA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Начальник штаба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3F22B2">
        <w:rPr>
          <w:rFonts w:ascii="Times New Roman" w:hAnsi="Times New Roman" w:cs="Times New Roman"/>
          <w:sz w:val="28"/>
          <w:szCs w:val="28"/>
        </w:rPr>
        <w:t xml:space="preserve">  Бузунова</w:t>
      </w:r>
      <w:proofErr w:type="gramEnd"/>
      <w:r w:rsidRPr="003F22B2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2C3EA2" w:rsidRDefault="002C3EA2" w:rsidP="002C3EA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Члены штаба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A2" w:rsidRDefault="002C3EA2" w:rsidP="002C3EA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Пустошкина С.В.  </w:t>
      </w:r>
    </w:p>
    <w:p w:rsidR="002C3EA2" w:rsidRPr="00C43888" w:rsidRDefault="002C3EA2" w:rsidP="002C3EA2">
      <w:pPr>
        <w:spacing w:line="322" w:lineRule="exact"/>
        <w:ind w:left="5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proofErr w:type="spellStart"/>
      <w:r w:rsidRPr="00C43888">
        <w:rPr>
          <w:rFonts w:ascii="Times New Roman" w:hAnsi="Times New Roman" w:cs="Times New Roman"/>
          <w:color w:val="auto"/>
          <w:sz w:val="28"/>
          <w:szCs w:val="28"/>
        </w:rPr>
        <w:t>Веремийчук</w:t>
      </w:r>
      <w:proofErr w:type="spellEnd"/>
      <w:r w:rsidRPr="00C43888">
        <w:rPr>
          <w:rFonts w:ascii="Times New Roman" w:hAnsi="Times New Roman" w:cs="Times New Roman"/>
          <w:color w:val="auto"/>
          <w:sz w:val="28"/>
          <w:szCs w:val="28"/>
        </w:rPr>
        <w:t xml:space="preserve"> Ю.В.</w:t>
      </w:r>
    </w:p>
    <w:p w:rsidR="002C3EA2" w:rsidRPr="003F22B2" w:rsidRDefault="002C3EA2" w:rsidP="002C3EA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Кротов А.В.</w:t>
      </w:r>
    </w:p>
    <w:p w:rsidR="002C3EA2" w:rsidRPr="003F22B2" w:rsidRDefault="002C3EA2" w:rsidP="002C3EA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proofErr w:type="spellStart"/>
      <w:r w:rsidRPr="003F22B2">
        <w:rPr>
          <w:rFonts w:ascii="Times New Roman" w:hAnsi="Times New Roman" w:cs="Times New Roman"/>
          <w:sz w:val="28"/>
          <w:szCs w:val="28"/>
        </w:rPr>
        <w:t>Боганцова</w:t>
      </w:r>
      <w:proofErr w:type="spellEnd"/>
      <w:r w:rsidRPr="003F22B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C3EA2" w:rsidRPr="003F22B2" w:rsidRDefault="002C3EA2" w:rsidP="002C3EA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Борисова Л.П.</w:t>
      </w:r>
    </w:p>
    <w:p w:rsidR="002C3EA2" w:rsidRPr="003F22B2" w:rsidRDefault="002C3EA2" w:rsidP="002C3EA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3. 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2C3EA2" w:rsidRPr="003F22B2" w:rsidRDefault="002C3EA2" w:rsidP="002C3EA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4. Утвердить перечень границ территорий, определенных к уборке юридическими и физическими лицами на территории Верхнеподпольненского сельского поселения, согласно приложению № 4.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5. Рекомендовать руководителям организаций и учреждений, находящихся на территории Верхнеподпольненского сельского поселения, организовать </w:t>
      </w:r>
      <w:r w:rsidRPr="003F22B2">
        <w:rPr>
          <w:rFonts w:ascii="Times New Roman" w:hAnsi="Times New Roman" w:cs="Times New Roman"/>
          <w:sz w:val="28"/>
          <w:szCs w:val="28"/>
        </w:rPr>
        <w:lastRenderedPageBreak/>
        <w:t>работы по наведению санитарного порядка на своих и прилегающих территориях.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6. Считать пятницу днем наведения санитарного порядка и благоустройства территории Верхнеподпольненского сельского поселения.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7. Объявить: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22B2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весенний месячник чистоты;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День Древонасаждения;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22B2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 xml:space="preserve">9, 20.04.2019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субботники. 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8.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всем организациям, учреждениям и населению произвести побелку деревьев на закрепленных территориях.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9.  Всем предприятиям, организациям принять обязательное и активное участие в субботниках по наведению санитарного порядка. 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10. В срок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всем предприятиям, организациям и учреждениям предоставить в Администрацию Верхнеподпольненского сельского поселения отчет о проведении мероприятий по наведению санитарного порядка и высадке зеленых насаждений.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11. В срок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22B2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принять меры по установке урн на своих территориях.</w:t>
      </w:r>
    </w:p>
    <w:p w:rsidR="002C3EA2" w:rsidRPr="003F22B2" w:rsidRDefault="002C3EA2" w:rsidP="002C3EA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12. Всем предприятиям, организациям, учреждениям и населению </w:t>
      </w:r>
      <w:r>
        <w:rPr>
          <w:rFonts w:ascii="Times New Roman" w:hAnsi="Times New Roman" w:cs="Times New Roman"/>
          <w:sz w:val="28"/>
          <w:szCs w:val="28"/>
        </w:rPr>
        <w:t xml:space="preserve">до 01.02.2019г. </w:t>
      </w:r>
      <w:r w:rsidRPr="003F22B2">
        <w:rPr>
          <w:rFonts w:ascii="Times New Roman" w:hAnsi="Times New Roman" w:cs="Times New Roman"/>
          <w:sz w:val="28"/>
          <w:szCs w:val="28"/>
        </w:rPr>
        <w:t>заключить договора на вывоз мусора и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2B2">
        <w:rPr>
          <w:rFonts w:ascii="Times New Roman" w:hAnsi="Times New Roman" w:cs="Times New Roman"/>
          <w:sz w:val="28"/>
          <w:szCs w:val="28"/>
        </w:rPr>
        <w:t xml:space="preserve">О с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Н»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13. Сектору по вопросам ЖКХ провести рабочее совещание при Главе Администрации Верхнеподпольненского сельского поселения с руководителями предприятий и учреждений, предпринимателями и председателями СНТ, довести данное Распоряжение и перечень определенных к уборке территорий, согласно приложению, до сведения исполнителей.</w:t>
      </w: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14.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населению, являющимся собственниками или арендаторами домовладений, обеспечить исполнение настоящего Распоряжения.</w:t>
      </w: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15. Разместить данное Распоряжение на официальном сайте поселения.  </w:t>
      </w: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16. Контроль за исполнением данного Распоряжения возложить на главного специалиста Администрации Верхнеподпольненского сельского </w:t>
      </w:r>
      <w:proofErr w:type="gramStart"/>
      <w:r w:rsidRPr="003F22B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22B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F2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    И.Г. Бузунову.      </w:t>
      </w: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2C3EA2" w:rsidRPr="003F22B2" w:rsidRDefault="002C3EA2" w:rsidP="002C3EA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Терских</w:t>
      </w:r>
    </w:p>
    <w:p w:rsidR="00CF20D7" w:rsidRDefault="00CF20D7"/>
    <w:sectPr w:rsidR="00CF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2"/>
    <w:rsid w:val="002C3EA2"/>
    <w:rsid w:val="00C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4B9D-4E16-4E34-ABC6-7233220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3E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2C3EA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E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2019-02-07T12:55:00Z</dcterms:created>
  <dcterms:modified xsi:type="dcterms:W3CDTF">2019-02-07T12:57:00Z</dcterms:modified>
</cp:coreProperties>
</file>