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3B" w:rsidRPr="0039233B" w:rsidRDefault="0039233B" w:rsidP="0039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100"/>
          <w:szCs w:val="100"/>
          <w:lang w:eastAsia="ru-RU"/>
        </w:rPr>
      </w:pPr>
      <w:bookmarkStart w:id="0" w:name="bookmark0"/>
      <w:r w:rsidRPr="0039233B">
        <w:rPr>
          <w:rFonts w:ascii="Segoe UI" w:eastAsia="Times New Roman" w:hAnsi="Segoe UI" w:cs="Segoe UI"/>
          <w:b/>
          <w:bCs/>
          <w:color w:val="FF0000"/>
          <w:spacing w:val="-20"/>
          <w:sz w:val="100"/>
          <w:szCs w:val="100"/>
          <w:lang w:eastAsia="ru-RU"/>
        </w:rPr>
        <w:t>АНТИТЕРРОР</w:t>
      </w:r>
      <w:bookmarkEnd w:id="0"/>
    </w:p>
    <w:p w:rsidR="0039233B" w:rsidRDefault="0039233B" w:rsidP="0039233B">
      <w:pPr>
        <w:keepNext/>
        <w:keepLines/>
        <w:spacing w:after="0" w:line="283" w:lineRule="exact"/>
        <w:jc w:val="center"/>
        <w:outlineLvl w:val="4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sectPr w:rsidR="0039233B" w:rsidSect="0064037E">
          <w:pgSz w:w="16834" w:h="11909" w:orient="landscape"/>
          <w:pgMar w:top="284" w:right="567" w:bottom="567" w:left="567" w:header="0" w:footer="0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20"/>
          <w:noEndnote/>
          <w:docGrid w:linePitch="360"/>
        </w:sectPr>
      </w:pPr>
      <w:bookmarkStart w:id="1" w:name="bookmark1"/>
    </w:p>
    <w:p w:rsidR="00854321" w:rsidRDefault="00854321" w:rsidP="0064037E">
      <w:pPr>
        <w:keepNext/>
        <w:keepLines/>
        <w:spacing w:after="0" w:line="283" w:lineRule="exact"/>
        <w:ind w:left="284"/>
        <w:jc w:val="center"/>
        <w:outlineLvl w:val="4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</w:pPr>
    </w:p>
    <w:p w:rsidR="0039233B" w:rsidRPr="0039233B" w:rsidRDefault="0039233B" w:rsidP="0064037E">
      <w:pPr>
        <w:keepNext/>
        <w:keepLines/>
        <w:spacing w:after="0" w:line="283" w:lineRule="exact"/>
        <w:ind w:left="284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ОБЩИЕ ПРАВИЛА БЕЗОПАСНОСТИ:</w:t>
      </w:r>
      <w:bookmarkEnd w:id="1"/>
    </w:p>
    <w:p w:rsidR="0039233B" w:rsidRPr="0039233B" w:rsidRDefault="0039233B" w:rsidP="0064037E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ном сотрудникам правоохранительных органов.</w:t>
      </w:r>
    </w:p>
    <w:p w:rsidR="0039233B" w:rsidRPr="0039233B" w:rsidRDefault="0039233B" w:rsidP="0064037E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39233B" w:rsidRPr="0039233B" w:rsidRDefault="0039233B" w:rsidP="0064037E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Всегда узнавайте, где находятся резервные выходы из помеще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ния.</w:t>
      </w:r>
    </w:p>
    <w:p w:rsidR="0039233B" w:rsidRPr="0039233B" w:rsidRDefault="0039233B" w:rsidP="0064037E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39233B" w:rsidRPr="0039233B" w:rsidRDefault="0039233B" w:rsidP="0064037E">
      <w:pPr>
        <w:numPr>
          <w:ilvl w:val="0"/>
          <w:numId w:val="1"/>
        </w:numPr>
        <w:tabs>
          <w:tab w:val="left" w:pos="323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39233B" w:rsidRPr="0039233B" w:rsidRDefault="0039233B" w:rsidP="0064037E">
      <w:pPr>
        <w:numPr>
          <w:ilvl w:val="0"/>
          <w:numId w:val="1"/>
        </w:numPr>
        <w:tabs>
          <w:tab w:val="left" w:pos="328"/>
        </w:tabs>
        <w:spacing w:after="0" w:line="283" w:lineRule="exact"/>
        <w:ind w:left="284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Если произошел взрыв, пожар, землетрясение, никогда не поль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зуйтесь лифтом.</w:t>
      </w:r>
    </w:p>
    <w:p w:rsidR="0039233B" w:rsidRPr="0039233B" w:rsidRDefault="0039233B" w:rsidP="0064037E">
      <w:pPr>
        <w:keepNext/>
        <w:keepLines/>
        <w:spacing w:after="0" w:line="283" w:lineRule="exact"/>
        <w:ind w:left="284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bookmark2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ЭВАКУАЦИЯ:</w:t>
      </w:r>
      <w:bookmarkEnd w:id="2"/>
    </w:p>
    <w:p w:rsidR="00854321" w:rsidRDefault="0039233B" w:rsidP="0064037E">
      <w:pPr>
        <w:spacing w:after="0" w:line="283" w:lineRule="exact"/>
        <w:ind w:left="284" w:right="20" w:firstLine="28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Получив сообщение от представителей властей или правоохра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 xml:space="preserve">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 возьмите личные документы, деньги и ценности; </w:t>
      </w:r>
    </w:p>
    <w:p w:rsidR="0039233B" w:rsidRPr="00854321" w:rsidRDefault="0039233B" w:rsidP="00854321">
      <w:pPr>
        <w:pStyle w:val="a3"/>
        <w:numPr>
          <w:ilvl w:val="0"/>
          <w:numId w:val="3"/>
        </w:numPr>
        <w:spacing w:after="0" w:line="283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отключите электричество, воду, газ;</w:t>
      </w:r>
    </w:p>
    <w:p w:rsidR="0039233B" w:rsidRPr="00854321" w:rsidRDefault="0039233B" w:rsidP="00854321">
      <w:pPr>
        <w:pStyle w:val="a3"/>
        <w:numPr>
          <w:ilvl w:val="0"/>
          <w:numId w:val="3"/>
        </w:numPr>
        <w:spacing w:after="0" w:line="283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тяжело больных</w:t>
      </w:r>
      <w:proofErr w:type="gramEnd"/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 xml:space="preserve"> людей;</w:t>
      </w:r>
    </w:p>
    <w:p w:rsidR="0039233B" w:rsidRPr="00854321" w:rsidRDefault="0039233B" w:rsidP="00854321">
      <w:pPr>
        <w:pStyle w:val="a3"/>
        <w:numPr>
          <w:ilvl w:val="0"/>
          <w:numId w:val="3"/>
        </w:numPr>
        <w:tabs>
          <w:tab w:val="left" w:pos="328"/>
        </w:tabs>
        <w:spacing w:after="0" w:line="283" w:lineRule="exact"/>
        <w:ind w:left="567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мародеров;</w:t>
      </w:r>
    </w:p>
    <w:p w:rsidR="0039233B" w:rsidRPr="00854321" w:rsidRDefault="0039233B" w:rsidP="00854321">
      <w:pPr>
        <w:pStyle w:val="a3"/>
        <w:numPr>
          <w:ilvl w:val="0"/>
          <w:numId w:val="3"/>
        </w:numPr>
        <w:tabs>
          <w:tab w:val="left" w:pos="333"/>
        </w:tabs>
        <w:spacing w:after="0" w:line="283" w:lineRule="exact"/>
        <w:ind w:left="567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не допускайте паники, истерик и спешки. Помещение покидайте организованно;</w:t>
      </w:r>
    </w:p>
    <w:p w:rsidR="0039233B" w:rsidRPr="00854321" w:rsidRDefault="0039233B" w:rsidP="00854321">
      <w:pPr>
        <w:pStyle w:val="a3"/>
        <w:numPr>
          <w:ilvl w:val="0"/>
          <w:numId w:val="3"/>
        </w:numPr>
        <w:tabs>
          <w:tab w:val="left" w:pos="338"/>
        </w:tabs>
        <w:spacing w:after="0" w:line="283" w:lineRule="exact"/>
        <w:ind w:left="567" w:right="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t>возвращайтесь в покинутое помещение только после разреше</w:t>
      </w:r>
      <w:r w:rsidRPr="00854321">
        <w:rPr>
          <w:rFonts w:ascii="Segoe UI" w:eastAsia="Times New Roman" w:hAnsi="Segoe UI" w:cs="Segoe UI"/>
          <w:sz w:val="24"/>
          <w:szCs w:val="24"/>
          <w:lang w:eastAsia="ru-RU"/>
        </w:rPr>
        <w:softHyphen/>
        <w:t>ния ответственных лиц.</w:t>
      </w:r>
    </w:p>
    <w:p w:rsidR="00854321" w:rsidRDefault="00854321" w:rsidP="0039233B">
      <w:pPr>
        <w:keepNext/>
        <w:keepLines/>
        <w:spacing w:after="0" w:line="288" w:lineRule="exact"/>
        <w:jc w:val="center"/>
        <w:outlineLvl w:val="4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</w:pPr>
      <w:bookmarkStart w:id="3" w:name="bookmark3"/>
    </w:p>
    <w:p w:rsidR="0039233B" w:rsidRPr="0039233B" w:rsidRDefault="0039233B" w:rsidP="0039233B">
      <w:pPr>
        <w:keepNext/>
        <w:keepLines/>
        <w:spacing w:after="0" w:line="288" w:lineRule="exact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ЕСЛИ ОБНАРУЖЕН ПОДОЗРИТЕЛЬНЫЙ ПРЕДМЕТ:</w:t>
      </w:r>
      <w:bookmarkEnd w:id="3"/>
    </w:p>
    <w:p w:rsidR="0039233B" w:rsidRPr="0039233B" w:rsidRDefault="0039233B" w:rsidP="0039233B">
      <w:pPr>
        <w:numPr>
          <w:ilvl w:val="0"/>
          <w:numId w:val="1"/>
        </w:numPr>
        <w:tabs>
          <w:tab w:val="left" w:pos="323"/>
        </w:tabs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Не подходите к обнаруженному предмету, не трогайте его руками и не подпускайте к нему других.</w:t>
      </w:r>
    </w:p>
    <w:p w:rsidR="0039233B" w:rsidRPr="0039233B" w:rsidRDefault="0039233B" w:rsidP="0039233B">
      <w:pPr>
        <w:numPr>
          <w:ilvl w:val="0"/>
          <w:numId w:val="1"/>
        </w:numPr>
        <w:tabs>
          <w:tab w:val="left" w:pos="338"/>
        </w:tabs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Исключите использование радиосвязи, мобильных телефонов, других радиосредств, способных вызвать срабатывание </w:t>
      </w:r>
      <w:proofErr w:type="spellStart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радио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softHyphen/>
        <w:t>взрывателя</w:t>
      </w:r>
      <w:proofErr w:type="spellEnd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9233B" w:rsidRPr="008B242C" w:rsidRDefault="0039233B" w:rsidP="008B242C">
      <w:pPr>
        <w:pStyle w:val="a3"/>
        <w:numPr>
          <w:ilvl w:val="0"/>
          <w:numId w:val="4"/>
        </w:numPr>
        <w:spacing w:after="0" w:line="288" w:lineRule="exact"/>
        <w:ind w:left="426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42C">
        <w:rPr>
          <w:rFonts w:ascii="Segoe UI" w:eastAsia="Times New Roman" w:hAnsi="Segoe UI" w:cs="Segoe UI"/>
          <w:sz w:val="24"/>
          <w:szCs w:val="24"/>
          <w:lang w:eastAsia="ru-RU"/>
        </w:rPr>
        <w:t>Дождитесь прибытия представителей правоохранительных органов.</w:t>
      </w:r>
    </w:p>
    <w:p w:rsidR="0039233B" w:rsidRPr="008B242C" w:rsidRDefault="0039233B" w:rsidP="008B242C">
      <w:pPr>
        <w:pStyle w:val="a3"/>
        <w:numPr>
          <w:ilvl w:val="0"/>
          <w:numId w:val="4"/>
        </w:numPr>
        <w:spacing w:after="0" w:line="288" w:lineRule="exact"/>
        <w:ind w:left="0" w:right="100" w:firstLine="142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B242C">
        <w:rPr>
          <w:rFonts w:ascii="Segoe UI" w:eastAsia="Times New Roman" w:hAnsi="Segoe UI" w:cs="Segoe UI"/>
          <w:sz w:val="24"/>
          <w:szCs w:val="24"/>
          <w:lang w:eastAsia="ru-RU"/>
        </w:rPr>
        <w:t>Укажите место нахождения подозрительного предмета.</w:t>
      </w:r>
    </w:p>
    <w:p w:rsidR="0064037E" w:rsidRPr="0039233B" w:rsidRDefault="0064037E" w:rsidP="0039233B">
      <w:pPr>
        <w:spacing w:after="0" w:line="288" w:lineRule="exact"/>
        <w:ind w:left="40" w:right="10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9233B" w:rsidRDefault="0039233B" w:rsidP="0064037E">
      <w:pPr>
        <w:keepNext/>
        <w:keepLines/>
        <w:spacing w:after="0" w:line="240" w:lineRule="auto"/>
        <w:ind w:left="380" w:right="100"/>
        <w:jc w:val="center"/>
        <w:outlineLvl w:val="2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</w:pPr>
      <w:bookmarkStart w:id="4" w:name="bookmark4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При обнаружении подозрительных предметов немедленно сообщите в дежурные службы МВД, ФСБ, МЧС.</w:t>
      </w:r>
      <w:bookmarkEnd w:id="4"/>
    </w:p>
    <w:p w:rsidR="0064037E" w:rsidRPr="0039233B" w:rsidRDefault="0064037E" w:rsidP="0064037E">
      <w:pPr>
        <w:keepNext/>
        <w:keepLines/>
        <w:spacing w:after="0" w:line="240" w:lineRule="auto"/>
        <w:ind w:left="380" w:right="100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233B" w:rsidRPr="0039233B" w:rsidRDefault="0039233B" w:rsidP="0064037E">
      <w:pPr>
        <w:keepNext/>
        <w:keepLines/>
        <w:spacing w:after="120" w:line="240" w:lineRule="auto"/>
        <w:ind w:left="380"/>
        <w:jc w:val="center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bookmark5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Телефоны дежурных служб территориальных органов:</w:t>
      </w:r>
      <w:bookmarkEnd w:id="5"/>
    </w:p>
    <w:p w:rsidR="004861E0" w:rsidRDefault="004861E0" w:rsidP="0064037E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Единая дежурно-диспетчерская служба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Аксайского района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4861E0" w:rsidRDefault="004861E0" w:rsidP="0064037E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4-32-55, 4-32-60, с моб. телефона 112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BF1CF9" w:rsidRDefault="00BF1CF9" w:rsidP="00BF1CF9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Пожарная служба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5-56-82, с моб. телефона 010);</w:t>
      </w:r>
    </w:p>
    <w:p w:rsidR="002C6508" w:rsidRDefault="0039233B" w:rsidP="0064037E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Отдел МВД </w:t>
      </w:r>
      <w:r w:rsidR="002C6508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России 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proofErr w:type="spellStart"/>
      <w:r w:rsidR="00CC7FD0">
        <w:rPr>
          <w:rFonts w:ascii="Segoe UI" w:eastAsia="Times New Roman" w:hAnsi="Segoe UI" w:cs="Segoe UI"/>
          <w:sz w:val="24"/>
          <w:szCs w:val="24"/>
          <w:lang w:eastAsia="ru-RU"/>
        </w:rPr>
        <w:t>Аксайскому</w:t>
      </w:r>
      <w:proofErr w:type="spellEnd"/>
      <w:r w:rsidR="00CC7FD0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</w:t>
      </w:r>
      <w:r w:rsidR="004861E0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>: (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4861E0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40</w:t>
      </w:r>
      <w:r w:rsidR="004861E0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49</w:t>
      </w:r>
      <w:r w:rsidR="004861E0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</w:p>
    <w:p w:rsidR="004861E0" w:rsidRDefault="004861E0" w:rsidP="0064037E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</w:t>
      </w:r>
      <w:r w:rsidR="00CC7FD0">
        <w:rPr>
          <w:rFonts w:ascii="Segoe UI" w:eastAsia="Times New Roman" w:hAnsi="Segoe UI" w:cs="Segoe UI"/>
          <w:sz w:val="24"/>
          <w:szCs w:val="24"/>
          <w:lang w:eastAsia="ru-RU"/>
        </w:rPr>
        <w:t>моб. телефон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CC7FD0">
        <w:rPr>
          <w:rFonts w:ascii="Segoe UI" w:eastAsia="Times New Roman" w:hAnsi="Segoe UI" w:cs="Segoe UI"/>
          <w:sz w:val="24"/>
          <w:szCs w:val="24"/>
          <w:lang w:eastAsia="ru-RU"/>
        </w:rPr>
        <w:t xml:space="preserve"> 020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);</w:t>
      </w:r>
    </w:p>
    <w:p w:rsidR="00BF1CF9" w:rsidRDefault="0039233B" w:rsidP="00BF1CF9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Скорая помощь: </w:t>
      </w:r>
      <w:r w:rsidR="00BF1CF9" w:rsidRPr="0039233B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60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4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0, с моб. телефона 030);</w:t>
      </w:r>
    </w:p>
    <w:p w:rsidR="00BF1CF9" w:rsidRDefault="0039233B" w:rsidP="00BF1CF9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233B">
        <w:rPr>
          <w:rFonts w:ascii="Segoe UI" w:eastAsia="Times New Roman" w:hAnsi="Segoe UI" w:cs="Segoe UI"/>
          <w:sz w:val="24"/>
          <w:szCs w:val="24"/>
          <w:lang w:eastAsia="ru-RU"/>
        </w:rPr>
        <w:t xml:space="preserve">Газовая аварийная служба: </w:t>
      </w:r>
      <w:r w:rsidR="00BF1CF9" w:rsidRPr="0039233B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40</w:t>
      </w:r>
      <w:r w:rsidR="00BF1CF9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A86E98">
        <w:rPr>
          <w:rFonts w:ascii="Segoe UI" w:eastAsia="Times New Roman" w:hAnsi="Segoe UI" w:cs="Segoe UI"/>
          <w:sz w:val="24"/>
          <w:szCs w:val="24"/>
          <w:lang w:eastAsia="ru-RU"/>
        </w:rPr>
        <w:t>45</w:t>
      </w:r>
      <w:r w:rsidR="002C6508">
        <w:rPr>
          <w:rFonts w:ascii="Segoe UI" w:eastAsia="Times New Roman" w:hAnsi="Segoe UI" w:cs="Segoe UI"/>
          <w:sz w:val="24"/>
          <w:szCs w:val="24"/>
          <w:lang w:eastAsia="ru-RU"/>
        </w:rPr>
        <w:t>, с моб. телефона 040).</w:t>
      </w:r>
      <w:bookmarkStart w:id="6" w:name="_GoBack"/>
      <w:bookmarkEnd w:id="6"/>
    </w:p>
    <w:p w:rsidR="00BF1CF9" w:rsidRDefault="00BF1CF9" w:rsidP="0064037E">
      <w:pPr>
        <w:spacing w:after="0" w:line="283" w:lineRule="exact"/>
        <w:ind w:left="40" w:right="10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4037E" w:rsidRPr="0039233B" w:rsidRDefault="0064037E" w:rsidP="0064037E">
      <w:pPr>
        <w:spacing w:after="0" w:line="283" w:lineRule="exact"/>
        <w:ind w:left="4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3B" w:rsidRPr="0039233B" w:rsidRDefault="0039233B" w:rsidP="0064037E">
      <w:pPr>
        <w:keepNext/>
        <w:keepLines/>
        <w:spacing w:after="0" w:line="240" w:lineRule="auto"/>
        <w:ind w:left="246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7" w:name="bookmark6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ВНИМАНИЕ!</w:t>
      </w:r>
      <w:bookmarkEnd w:id="7"/>
    </w:p>
    <w:p w:rsidR="0039233B" w:rsidRPr="0039233B" w:rsidRDefault="0039233B" w:rsidP="0039233B">
      <w:pPr>
        <w:keepNext/>
        <w:keepLines/>
        <w:spacing w:before="120" w:after="0" w:line="336" w:lineRule="exact"/>
        <w:ind w:left="380" w:right="100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8" w:name="bookmark7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Обезвреживание обнаруженных взрывоопасных предметов производится только специалистами</w:t>
      </w:r>
      <w:bookmarkEnd w:id="8"/>
    </w:p>
    <w:p w:rsidR="0039233B" w:rsidRPr="0039233B" w:rsidRDefault="0039233B" w:rsidP="0039233B">
      <w:pPr>
        <w:keepNext/>
        <w:keepLines/>
        <w:spacing w:after="0" w:line="336" w:lineRule="exact"/>
        <w:ind w:left="2460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9" w:name="bookmark8"/>
      <w:r w:rsidRPr="0039233B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МВД, ФСБ, МЧС.</w:t>
      </w:r>
      <w:bookmarkEnd w:id="9"/>
    </w:p>
    <w:p w:rsidR="0058436E" w:rsidRPr="0064037E" w:rsidRDefault="0058436E">
      <w:pPr>
        <w:rPr>
          <w:sz w:val="24"/>
          <w:szCs w:val="24"/>
        </w:rPr>
      </w:pPr>
    </w:p>
    <w:p w:rsidR="0039233B" w:rsidRDefault="0039233B"/>
    <w:sectPr w:rsidR="0039233B" w:rsidSect="0064037E">
      <w:type w:val="continuous"/>
      <w:pgSz w:w="16834" w:h="11909" w:orient="landscape"/>
      <w:pgMar w:top="284" w:right="816" w:bottom="567" w:left="567" w:header="0" w:footer="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►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F706EC2"/>
    <w:multiLevelType w:val="hybridMultilevel"/>
    <w:tmpl w:val="BC78E2F4"/>
    <w:lvl w:ilvl="0" w:tplc="579096C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24551"/>
    <w:multiLevelType w:val="hybridMultilevel"/>
    <w:tmpl w:val="ED50A4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590"/>
    <w:rsid w:val="00102A24"/>
    <w:rsid w:val="001A3590"/>
    <w:rsid w:val="002C6508"/>
    <w:rsid w:val="0039233B"/>
    <w:rsid w:val="004861E0"/>
    <w:rsid w:val="0058436E"/>
    <w:rsid w:val="0064037E"/>
    <w:rsid w:val="00854321"/>
    <w:rsid w:val="008B242C"/>
    <w:rsid w:val="00A86E98"/>
    <w:rsid w:val="00BF1CF9"/>
    <w:rsid w:val="00CC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ACE7-8882-46FD-9663-56B0EB2D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3</cp:revision>
  <dcterms:created xsi:type="dcterms:W3CDTF">2013-11-14T11:10:00Z</dcterms:created>
  <dcterms:modified xsi:type="dcterms:W3CDTF">2015-11-17T10:50:00Z</dcterms:modified>
</cp:coreProperties>
</file>