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F08" w:rsidRDefault="00AA6AE9" w:rsidP="00EB4F08">
      <w:r w:rsidRPr="00574AE8">
        <w:rPr>
          <w:noProof/>
        </w:rPr>
        <w:drawing>
          <wp:anchor distT="0" distB="0" distL="114300" distR="114300" simplePos="0" relativeHeight="251659264" behindDoc="0" locked="0" layoutInCell="1" allowOverlap="1" wp14:anchorId="346FAE28" wp14:editId="3B78F319">
            <wp:simplePos x="0" y="0"/>
            <wp:positionH relativeFrom="page">
              <wp:align>center</wp:align>
            </wp:positionH>
            <wp:positionV relativeFrom="page">
              <wp:posOffset>250545</wp:posOffset>
            </wp:positionV>
            <wp:extent cx="670560" cy="8001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30000" contrast="48000"/>
                      <a:extLst>
                        <a:ext uri="{28A0092B-C50C-407E-A947-70E740481C1C}">
                          <a14:useLocalDpi xmlns:a14="http://schemas.microsoft.com/office/drawing/2010/main" val="0"/>
                        </a:ext>
                      </a:extLst>
                    </a:blip>
                    <a:srcRect/>
                    <a:stretch>
                      <a:fillRect/>
                    </a:stretch>
                  </pic:blipFill>
                  <pic:spPr bwMode="auto">
                    <a:xfrm>
                      <a:off x="0" y="0"/>
                      <a:ext cx="670560" cy="80010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anchor>
        </w:drawing>
      </w:r>
    </w:p>
    <w:p w:rsidR="00AA6AE9" w:rsidRDefault="00AA6AE9" w:rsidP="00EB4F08"/>
    <w:p w:rsidR="00EB4F08" w:rsidRDefault="00EB4F08" w:rsidP="00EB4F08"/>
    <w:p w:rsidR="008673B0" w:rsidRPr="00D7176B" w:rsidRDefault="008673B0" w:rsidP="007779DD">
      <w:pPr>
        <w:pStyle w:val="10"/>
        <w:ind w:left="0" w:firstLine="0"/>
        <w:jc w:val="center"/>
        <w:rPr>
          <w:szCs w:val="28"/>
        </w:rPr>
      </w:pPr>
      <w:r w:rsidRPr="00D7176B">
        <w:rPr>
          <w:szCs w:val="28"/>
        </w:rPr>
        <w:t xml:space="preserve">СОБРАНИЕ ДЕПУТАТОВ ВЕРХНЕПОДПОЛЬНЕНСКОГО </w:t>
      </w:r>
    </w:p>
    <w:p w:rsidR="008673B0" w:rsidRPr="00D7176B" w:rsidRDefault="008673B0" w:rsidP="007779DD">
      <w:pPr>
        <w:pStyle w:val="10"/>
        <w:ind w:left="0" w:firstLine="0"/>
        <w:jc w:val="center"/>
        <w:rPr>
          <w:szCs w:val="28"/>
        </w:rPr>
      </w:pPr>
      <w:r w:rsidRPr="00D7176B">
        <w:rPr>
          <w:szCs w:val="28"/>
        </w:rPr>
        <w:t>СЕЛЬСКОГО ПОСЕЛЕНИЯ</w:t>
      </w:r>
    </w:p>
    <w:p w:rsidR="007779DD" w:rsidRPr="00D7176B" w:rsidRDefault="007779DD" w:rsidP="007779DD">
      <w:pPr>
        <w:pStyle w:val="10"/>
        <w:ind w:left="0" w:firstLine="0"/>
        <w:jc w:val="center"/>
        <w:rPr>
          <w:szCs w:val="28"/>
        </w:rPr>
      </w:pPr>
      <w:r w:rsidRPr="00D7176B">
        <w:rPr>
          <w:szCs w:val="28"/>
        </w:rPr>
        <w:t xml:space="preserve">                                                                                               </w:t>
      </w:r>
    </w:p>
    <w:p w:rsidR="007779DD" w:rsidRDefault="008673B0" w:rsidP="007779DD">
      <w:pPr>
        <w:jc w:val="center"/>
        <w:rPr>
          <w:bCs/>
          <w:szCs w:val="28"/>
        </w:rPr>
      </w:pPr>
      <w:r w:rsidRPr="00D7176B">
        <w:rPr>
          <w:bCs/>
          <w:szCs w:val="28"/>
        </w:rPr>
        <w:t>РЕШЕНИЕ</w:t>
      </w:r>
    </w:p>
    <w:p w:rsidR="00DB7257" w:rsidRDefault="00DB7257" w:rsidP="00C067EE">
      <w:pPr>
        <w:rPr>
          <w:bCs/>
          <w:color w:val="000000"/>
          <w:szCs w:val="28"/>
        </w:rPr>
      </w:pPr>
    </w:p>
    <w:p w:rsidR="00220C54" w:rsidRPr="00220C54" w:rsidRDefault="00220C54" w:rsidP="00220C54">
      <w:pPr>
        <w:rPr>
          <w:bCs/>
          <w:color w:val="000000"/>
          <w:szCs w:val="28"/>
        </w:rPr>
      </w:pPr>
      <w:r w:rsidRPr="00220C54">
        <w:rPr>
          <w:bCs/>
          <w:color w:val="000000"/>
          <w:szCs w:val="28"/>
        </w:rPr>
        <w:t xml:space="preserve">Об утверждении Положения </w:t>
      </w:r>
      <w:bookmarkStart w:id="0" w:name="_Hlk77671647"/>
      <w:r w:rsidRPr="00220C54">
        <w:rPr>
          <w:bCs/>
          <w:color w:val="000000"/>
          <w:szCs w:val="28"/>
        </w:rPr>
        <w:t xml:space="preserve">о муниципальном </w:t>
      </w:r>
    </w:p>
    <w:p w:rsidR="007B19B9" w:rsidRDefault="00220C54" w:rsidP="00220C54">
      <w:pPr>
        <w:rPr>
          <w:bCs/>
          <w:color w:val="000000"/>
          <w:szCs w:val="28"/>
        </w:rPr>
      </w:pPr>
      <w:r w:rsidRPr="00220C54">
        <w:rPr>
          <w:bCs/>
          <w:color w:val="000000"/>
          <w:szCs w:val="28"/>
        </w:rPr>
        <w:t>контроле</w:t>
      </w:r>
      <w:bookmarkStart w:id="1" w:name="_Hlk77686366"/>
      <w:r w:rsidRPr="00220C54">
        <w:rPr>
          <w:bCs/>
          <w:color w:val="000000"/>
          <w:szCs w:val="28"/>
        </w:rPr>
        <w:t xml:space="preserve"> в</w:t>
      </w:r>
      <w:r w:rsidR="007B19B9">
        <w:rPr>
          <w:bCs/>
          <w:color w:val="000000"/>
          <w:szCs w:val="28"/>
        </w:rPr>
        <w:t xml:space="preserve"> </w:t>
      </w:r>
      <w:r w:rsidRPr="00220C54">
        <w:rPr>
          <w:bCs/>
          <w:color w:val="000000"/>
          <w:szCs w:val="28"/>
        </w:rPr>
        <w:t xml:space="preserve">дорожном хозяйстве в границах </w:t>
      </w:r>
    </w:p>
    <w:p w:rsidR="00097D19" w:rsidRDefault="00220C54" w:rsidP="00220C54">
      <w:pPr>
        <w:rPr>
          <w:bCs/>
          <w:color w:val="000000"/>
          <w:szCs w:val="28"/>
        </w:rPr>
      </w:pPr>
      <w:r w:rsidRPr="00220C54">
        <w:rPr>
          <w:bCs/>
          <w:color w:val="000000"/>
          <w:szCs w:val="28"/>
        </w:rPr>
        <w:t>населенных пунктов</w:t>
      </w:r>
      <w:bookmarkEnd w:id="0"/>
      <w:bookmarkEnd w:id="1"/>
      <w:r w:rsidR="00097D19">
        <w:rPr>
          <w:bCs/>
          <w:color w:val="000000"/>
          <w:szCs w:val="28"/>
        </w:rPr>
        <w:t xml:space="preserve"> </w:t>
      </w:r>
      <w:r w:rsidRPr="00220C54">
        <w:rPr>
          <w:bCs/>
          <w:color w:val="000000"/>
          <w:szCs w:val="28"/>
        </w:rPr>
        <w:t xml:space="preserve">Верхнеподпольненского </w:t>
      </w:r>
    </w:p>
    <w:p w:rsidR="00220C54" w:rsidRPr="00220C54" w:rsidRDefault="00220C54" w:rsidP="00220C54">
      <w:pPr>
        <w:rPr>
          <w:i/>
          <w:iCs/>
        </w:rPr>
      </w:pPr>
      <w:r w:rsidRPr="00220C54">
        <w:rPr>
          <w:bCs/>
          <w:color w:val="000000"/>
          <w:szCs w:val="28"/>
        </w:rPr>
        <w:t>сельского поселения</w:t>
      </w:r>
    </w:p>
    <w:p w:rsidR="00306C5C" w:rsidRPr="00D7176B" w:rsidRDefault="008673B0" w:rsidP="00423DBE">
      <w:pPr>
        <w:rPr>
          <w:bCs/>
          <w:szCs w:val="28"/>
        </w:rPr>
      </w:pPr>
      <w:r w:rsidRPr="00D7176B">
        <w:rPr>
          <w:bCs/>
          <w:szCs w:val="28"/>
        </w:rPr>
        <w:t xml:space="preserve">    </w:t>
      </w:r>
      <w:r w:rsidR="00671D54" w:rsidRPr="00D7176B">
        <w:rPr>
          <w:bCs/>
          <w:szCs w:val="28"/>
        </w:rPr>
        <w:t xml:space="preserve"> </w:t>
      </w:r>
      <w:r w:rsidRPr="00D7176B">
        <w:rPr>
          <w:bCs/>
          <w:szCs w:val="28"/>
        </w:rPr>
        <w:t xml:space="preserve">     Принято </w:t>
      </w:r>
    </w:p>
    <w:p w:rsidR="008673B0" w:rsidRPr="00D7176B" w:rsidRDefault="008673B0" w:rsidP="008673B0">
      <w:pPr>
        <w:rPr>
          <w:bCs/>
          <w:szCs w:val="28"/>
        </w:rPr>
      </w:pPr>
      <w:r w:rsidRPr="00D7176B">
        <w:rPr>
          <w:bCs/>
          <w:szCs w:val="28"/>
        </w:rPr>
        <w:t xml:space="preserve">Собранием депутатов </w:t>
      </w:r>
      <w:r w:rsidR="0008189B" w:rsidRPr="00D7176B">
        <w:rPr>
          <w:bCs/>
          <w:szCs w:val="28"/>
        </w:rPr>
        <w:t xml:space="preserve">                                              </w:t>
      </w:r>
      <w:r w:rsidR="00170EB9" w:rsidRPr="00D7176B">
        <w:rPr>
          <w:bCs/>
          <w:szCs w:val="28"/>
        </w:rPr>
        <w:t xml:space="preserve">                       </w:t>
      </w:r>
      <w:r w:rsidR="000E367C" w:rsidRPr="00D7176B">
        <w:rPr>
          <w:bCs/>
          <w:szCs w:val="28"/>
        </w:rPr>
        <w:t xml:space="preserve">       </w:t>
      </w:r>
      <w:r w:rsidR="00170EB9" w:rsidRPr="00D7176B">
        <w:rPr>
          <w:bCs/>
          <w:szCs w:val="28"/>
        </w:rPr>
        <w:t xml:space="preserve">    </w:t>
      </w:r>
      <w:r w:rsidR="00C067EE">
        <w:rPr>
          <w:bCs/>
          <w:szCs w:val="28"/>
        </w:rPr>
        <w:t xml:space="preserve">          </w:t>
      </w:r>
      <w:r w:rsidR="00AA6AE9">
        <w:rPr>
          <w:bCs/>
          <w:szCs w:val="28"/>
        </w:rPr>
        <w:t>18.04.</w:t>
      </w:r>
      <w:r w:rsidR="00C067EE">
        <w:rPr>
          <w:bCs/>
          <w:szCs w:val="28"/>
        </w:rPr>
        <w:t>202</w:t>
      </w:r>
      <w:r w:rsidR="007B19B9">
        <w:rPr>
          <w:bCs/>
          <w:szCs w:val="28"/>
        </w:rPr>
        <w:t>2</w:t>
      </w:r>
    </w:p>
    <w:p w:rsidR="00220C54" w:rsidRDefault="00220C54" w:rsidP="00220C54">
      <w:pPr>
        <w:shd w:val="clear" w:color="auto" w:fill="FFFFFF"/>
        <w:ind w:firstLine="709"/>
        <w:jc w:val="both"/>
        <w:rPr>
          <w:color w:val="000000"/>
          <w:szCs w:val="28"/>
        </w:rPr>
      </w:pPr>
    </w:p>
    <w:p w:rsidR="00220C54" w:rsidRPr="00683E15" w:rsidRDefault="00220C54" w:rsidP="00220C54">
      <w:pPr>
        <w:shd w:val="clear" w:color="auto" w:fill="FFFFFF"/>
        <w:ind w:firstLine="709"/>
        <w:jc w:val="both"/>
      </w:pPr>
      <w:r w:rsidRPr="00567818">
        <w:rPr>
          <w:color w:val="000000"/>
          <w:szCs w:val="28"/>
        </w:rPr>
        <w:t xml:space="preserve">В соответствии со </w:t>
      </w:r>
      <w:bookmarkStart w:id="2" w:name="_Hlk77673480"/>
      <w:r w:rsidRPr="00567818">
        <w:rPr>
          <w:color w:val="000000"/>
          <w:szCs w:val="28"/>
        </w:rPr>
        <w:t>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Cs w:val="28"/>
        </w:rPr>
        <w:t xml:space="preserve"> </w:t>
      </w:r>
      <w:r w:rsidRPr="00683E15">
        <w:rPr>
          <w:bCs/>
          <w:color w:val="000000"/>
          <w:szCs w:val="28"/>
        </w:rPr>
        <w:t>Верхнеподпольненского сельского поселения</w:t>
      </w:r>
    </w:p>
    <w:p w:rsidR="0099466C" w:rsidRPr="00D7176B" w:rsidRDefault="0099466C" w:rsidP="0099466C">
      <w:pPr>
        <w:jc w:val="both"/>
        <w:rPr>
          <w:bCs/>
          <w:szCs w:val="28"/>
        </w:rPr>
      </w:pPr>
      <w:r w:rsidRPr="00D7176B">
        <w:rPr>
          <w:bCs/>
          <w:szCs w:val="28"/>
        </w:rPr>
        <w:t>Собрание депутатов Верхнеподпольненского сельского поселения</w:t>
      </w:r>
    </w:p>
    <w:p w:rsidR="0099466C" w:rsidRPr="00D7176B" w:rsidRDefault="0099466C" w:rsidP="0099466C">
      <w:pPr>
        <w:jc w:val="both"/>
        <w:rPr>
          <w:bCs/>
          <w:szCs w:val="28"/>
        </w:rPr>
      </w:pPr>
    </w:p>
    <w:p w:rsidR="00F51C22" w:rsidRPr="00D7176B" w:rsidRDefault="0099466C" w:rsidP="00DB7257">
      <w:pPr>
        <w:jc w:val="center"/>
        <w:rPr>
          <w:bCs/>
          <w:szCs w:val="28"/>
        </w:rPr>
      </w:pPr>
      <w:r w:rsidRPr="00D7176B">
        <w:rPr>
          <w:bCs/>
          <w:szCs w:val="28"/>
        </w:rPr>
        <w:t>РЕШИЛО:</w:t>
      </w:r>
      <w:r w:rsidR="008673B0" w:rsidRPr="00D7176B">
        <w:rPr>
          <w:bCs/>
          <w:szCs w:val="28"/>
        </w:rPr>
        <w:t xml:space="preserve">                                                                </w:t>
      </w:r>
    </w:p>
    <w:p w:rsidR="00220C54" w:rsidRPr="00567818" w:rsidRDefault="00220C54" w:rsidP="00220C54">
      <w:pPr>
        <w:shd w:val="clear" w:color="auto" w:fill="FFFFFF"/>
        <w:ind w:firstLine="709"/>
        <w:jc w:val="both"/>
        <w:rPr>
          <w:color w:val="000000"/>
          <w:szCs w:val="28"/>
        </w:rPr>
      </w:pPr>
      <w:r w:rsidRPr="00567818">
        <w:rPr>
          <w:color w:val="000000"/>
          <w:szCs w:val="28"/>
        </w:rPr>
        <w:t xml:space="preserve">1. Утвердить прилагаемое Положение о муниципальном контроле в дорожном хозяйстве в границах населенных пунктов </w:t>
      </w:r>
      <w:r>
        <w:rPr>
          <w:color w:val="000000"/>
          <w:szCs w:val="28"/>
        </w:rPr>
        <w:t>Верхнеподпольненского сельского поселения</w:t>
      </w:r>
      <w:r w:rsidRPr="00567818">
        <w:rPr>
          <w:color w:val="000000"/>
        </w:rPr>
        <w:t>.</w:t>
      </w:r>
    </w:p>
    <w:p w:rsidR="00220C54" w:rsidRPr="00567818" w:rsidRDefault="00220C54" w:rsidP="00220C54">
      <w:pPr>
        <w:shd w:val="clear" w:color="auto" w:fill="FFFFFF"/>
        <w:ind w:firstLine="709"/>
        <w:jc w:val="both"/>
        <w:rPr>
          <w:color w:val="000000"/>
          <w:szCs w:val="28"/>
        </w:rPr>
      </w:pPr>
      <w:r w:rsidRPr="00567818">
        <w:rPr>
          <w:color w:val="000000"/>
          <w:szCs w:val="28"/>
        </w:rPr>
        <w:t xml:space="preserve">2. Настоящее </w:t>
      </w:r>
      <w:r>
        <w:rPr>
          <w:color w:val="000000"/>
          <w:szCs w:val="28"/>
        </w:rPr>
        <w:t>Р</w:t>
      </w:r>
      <w:r w:rsidRPr="00567818">
        <w:rPr>
          <w:color w:val="000000"/>
          <w:szCs w:val="28"/>
        </w:rPr>
        <w:t xml:space="preserve">ешение вступает в силу с </w:t>
      </w:r>
      <w:r w:rsidR="00EE565D">
        <w:rPr>
          <w:color w:val="000000"/>
          <w:szCs w:val="28"/>
        </w:rPr>
        <w:t>момента подписания</w:t>
      </w:r>
      <w:r w:rsidRPr="00567818">
        <w:rPr>
          <w:color w:val="000000"/>
          <w:szCs w:val="28"/>
        </w:rPr>
        <w:t xml:space="preserve">, </w:t>
      </w:r>
      <w:r w:rsidR="00EE565D">
        <w:t>и применяется к правоотношениям, возникшим с 1 января 2022 года,</w:t>
      </w:r>
      <w:r w:rsidR="00EE565D" w:rsidRPr="00EE565D">
        <w:rPr>
          <w:color w:val="000000"/>
          <w:szCs w:val="28"/>
        </w:rPr>
        <w:t xml:space="preserve"> </w:t>
      </w:r>
      <w:r w:rsidR="00EE565D" w:rsidRPr="00567818">
        <w:rPr>
          <w:color w:val="000000"/>
          <w:szCs w:val="28"/>
        </w:rPr>
        <w:t xml:space="preserve">за исключением положений раздела 5 Положения о муниципальном контроле в дорожном хозяйстве в границах населенных пунктов </w:t>
      </w:r>
      <w:r w:rsidR="00EE565D">
        <w:rPr>
          <w:color w:val="000000"/>
          <w:szCs w:val="28"/>
        </w:rPr>
        <w:t>Верхнеподпольненского сельского поселения</w:t>
      </w:r>
      <w:r w:rsidRPr="00567818">
        <w:rPr>
          <w:color w:val="000000"/>
          <w:szCs w:val="28"/>
        </w:rPr>
        <w:t xml:space="preserve">. </w:t>
      </w:r>
    </w:p>
    <w:p w:rsidR="00220C54" w:rsidRPr="00567818" w:rsidRDefault="00220C54" w:rsidP="00220C54">
      <w:pPr>
        <w:shd w:val="clear" w:color="auto" w:fill="FFFFFF"/>
        <w:ind w:firstLine="709"/>
        <w:jc w:val="both"/>
        <w:rPr>
          <w:szCs w:val="28"/>
        </w:rPr>
      </w:pPr>
      <w:r>
        <w:rPr>
          <w:color w:val="000000"/>
          <w:szCs w:val="28"/>
        </w:rPr>
        <w:t xml:space="preserve">3. </w:t>
      </w:r>
      <w:r w:rsidRPr="00567818">
        <w:rPr>
          <w:color w:val="000000"/>
          <w:szCs w:val="28"/>
        </w:rPr>
        <w:t xml:space="preserve">Положения раздела 5 Положения о муниципальном контроле в дорожном хозяйстве в границах населенных пунктов </w:t>
      </w:r>
      <w:r>
        <w:rPr>
          <w:color w:val="000000"/>
          <w:szCs w:val="28"/>
        </w:rPr>
        <w:t>Верхнеподпольненского сельского поселения</w:t>
      </w:r>
      <w:r w:rsidRPr="00567818">
        <w:rPr>
          <w:i/>
          <w:iCs/>
          <w:color w:val="000000"/>
        </w:rPr>
        <w:t xml:space="preserve"> </w:t>
      </w:r>
      <w:r w:rsidR="00EE565D">
        <w:t>применяется к правоотношениям, возникшим с 1 марта 2022 года</w:t>
      </w:r>
      <w:r w:rsidRPr="00567818">
        <w:rPr>
          <w:color w:val="000000"/>
          <w:szCs w:val="28"/>
        </w:rPr>
        <w:t xml:space="preserve">. </w:t>
      </w:r>
    </w:p>
    <w:p w:rsidR="007B19B9" w:rsidRDefault="006B65B9" w:rsidP="00EE565D">
      <w:pPr>
        <w:ind w:firstLine="708"/>
        <w:jc w:val="both"/>
        <w:rPr>
          <w:bCs/>
          <w:szCs w:val="28"/>
        </w:rPr>
      </w:pPr>
      <w:r>
        <w:rPr>
          <w:bCs/>
          <w:szCs w:val="28"/>
        </w:rPr>
        <w:t>4</w:t>
      </w:r>
      <w:r w:rsidR="00EA2B3F" w:rsidRPr="00D7176B">
        <w:rPr>
          <w:bCs/>
          <w:szCs w:val="28"/>
        </w:rPr>
        <w:t>.</w:t>
      </w:r>
      <w:r w:rsidR="00AA4DE0" w:rsidRPr="00D7176B">
        <w:rPr>
          <w:bCs/>
          <w:szCs w:val="28"/>
        </w:rPr>
        <w:t xml:space="preserve"> </w:t>
      </w:r>
      <w:r w:rsidR="007B19B9">
        <w:rPr>
          <w:bCs/>
          <w:szCs w:val="28"/>
        </w:rPr>
        <w:t>Н</w:t>
      </w:r>
      <w:r w:rsidR="00EA2B3F" w:rsidRPr="00D7176B">
        <w:rPr>
          <w:bCs/>
          <w:szCs w:val="28"/>
        </w:rPr>
        <w:t xml:space="preserve">астоящее </w:t>
      </w:r>
      <w:r w:rsidR="000E367C" w:rsidRPr="00D7176B">
        <w:rPr>
          <w:bCs/>
          <w:szCs w:val="28"/>
        </w:rPr>
        <w:t>Р</w:t>
      </w:r>
      <w:r w:rsidR="00EA2B3F" w:rsidRPr="00D7176B">
        <w:rPr>
          <w:bCs/>
          <w:szCs w:val="28"/>
        </w:rPr>
        <w:t xml:space="preserve">ешение </w:t>
      </w:r>
      <w:r w:rsidR="007B19B9">
        <w:rPr>
          <w:rFonts w:ascii="обычный" w:hAnsi="обычный"/>
          <w:szCs w:val="28"/>
        </w:rPr>
        <w:t>подлежит размещению</w:t>
      </w:r>
      <w:r w:rsidR="007B19B9" w:rsidRPr="00D7176B">
        <w:rPr>
          <w:bCs/>
          <w:szCs w:val="28"/>
        </w:rPr>
        <w:t xml:space="preserve"> </w:t>
      </w:r>
      <w:r w:rsidR="00EA2B3F" w:rsidRPr="00D7176B">
        <w:rPr>
          <w:bCs/>
          <w:szCs w:val="28"/>
        </w:rPr>
        <w:t>в муниципальном печатном органе Верхнеподпольненского сельского поселения – газете «Местные ведомости»</w:t>
      </w:r>
      <w:r w:rsidR="004C3BFE" w:rsidRPr="00D7176B">
        <w:rPr>
          <w:bCs/>
          <w:szCs w:val="28"/>
        </w:rPr>
        <w:t xml:space="preserve"> </w:t>
      </w:r>
      <w:r w:rsidR="007B19B9">
        <w:rPr>
          <w:bCs/>
          <w:szCs w:val="28"/>
        </w:rPr>
        <w:t xml:space="preserve">и </w:t>
      </w:r>
      <w:r w:rsidR="007B19B9" w:rsidRPr="00613911">
        <w:rPr>
          <w:rFonts w:ascii="обычный" w:hAnsi="обычный"/>
          <w:szCs w:val="28"/>
        </w:rPr>
        <w:t>на официальном сайте</w:t>
      </w:r>
      <w:r w:rsidR="007B19B9">
        <w:rPr>
          <w:rFonts w:ascii="обычный" w:hAnsi="обычный"/>
          <w:szCs w:val="28"/>
        </w:rPr>
        <w:t xml:space="preserve"> </w:t>
      </w:r>
      <w:r w:rsidR="00A07EFC">
        <w:rPr>
          <w:rFonts w:ascii="обычный" w:hAnsi="обычный"/>
          <w:szCs w:val="28"/>
        </w:rPr>
        <w:t>Администрации</w:t>
      </w:r>
      <w:r w:rsidR="007B19B9" w:rsidRPr="00613911">
        <w:rPr>
          <w:rFonts w:ascii="обычный" w:hAnsi="обычный"/>
          <w:szCs w:val="28"/>
        </w:rPr>
        <w:t xml:space="preserve"> Верхнеподпольненского сельского поселения</w:t>
      </w:r>
      <w:r w:rsidR="007B19B9">
        <w:rPr>
          <w:rFonts w:ascii="обычный" w:hAnsi="обычный"/>
          <w:szCs w:val="28"/>
        </w:rPr>
        <w:t xml:space="preserve"> в информационно-телекоммуникационной</w:t>
      </w:r>
      <w:r w:rsidR="00EE565D">
        <w:rPr>
          <w:rFonts w:ascii="обычный" w:hAnsi="обычный"/>
          <w:szCs w:val="28"/>
        </w:rPr>
        <w:t xml:space="preserve"> </w:t>
      </w:r>
      <w:r w:rsidR="007B19B9">
        <w:rPr>
          <w:rFonts w:ascii="обычный" w:hAnsi="обычный"/>
          <w:szCs w:val="28"/>
        </w:rPr>
        <w:t>сети</w:t>
      </w:r>
      <w:r w:rsidR="00EE565D">
        <w:rPr>
          <w:rFonts w:ascii="обычный" w:hAnsi="обычный"/>
          <w:szCs w:val="28"/>
        </w:rPr>
        <w:t xml:space="preserve"> </w:t>
      </w:r>
      <w:r w:rsidR="007B19B9">
        <w:rPr>
          <w:rFonts w:ascii="обычный" w:hAnsi="обычный"/>
          <w:szCs w:val="28"/>
        </w:rPr>
        <w:t>«Интернет»</w:t>
      </w:r>
      <w:r w:rsidR="00EE565D">
        <w:rPr>
          <w:rFonts w:ascii="обычный" w:hAnsi="обычный"/>
          <w:szCs w:val="28"/>
        </w:rPr>
        <w:t xml:space="preserve"> </w:t>
      </w:r>
      <w:r w:rsidR="007B19B9">
        <w:rPr>
          <w:rFonts w:ascii="обычный" w:hAnsi="обычный"/>
          <w:szCs w:val="28"/>
        </w:rPr>
        <w:t>(</w:t>
      </w:r>
      <w:hyperlink r:id="rId9" w:history="1">
        <w:r w:rsidR="007B19B9" w:rsidRPr="00A154D5">
          <w:rPr>
            <w:rStyle w:val="ab"/>
            <w:rFonts w:ascii="обычный" w:hAnsi="обычный"/>
            <w:szCs w:val="28"/>
            <w:lang w:val="en-US"/>
          </w:rPr>
          <w:t>http</w:t>
        </w:r>
        <w:r w:rsidR="007B19B9" w:rsidRPr="00A154D5">
          <w:rPr>
            <w:rStyle w:val="ab"/>
            <w:rFonts w:ascii="обычный" w:hAnsi="обычный"/>
            <w:szCs w:val="28"/>
          </w:rPr>
          <w:t>://</w:t>
        </w:r>
        <w:r w:rsidR="007B19B9" w:rsidRPr="00A154D5">
          <w:rPr>
            <w:rStyle w:val="ab"/>
            <w:rFonts w:ascii="обычный" w:hAnsi="обычный"/>
            <w:szCs w:val="28"/>
            <w:lang w:val="en-US"/>
          </w:rPr>
          <w:t>verhnepodpolnenskoesp</w:t>
        </w:r>
        <w:r w:rsidR="007B19B9" w:rsidRPr="00A154D5">
          <w:rPr>
            <w:rStyle w:val="ab"/>
            <w:rFonts w:ascii="обычный" w:hAnsi="обычный"/>
            <w:szCs w:val="28"/>
          </w:rPr>
          <w:t>.</w:t>
        </w:r>
        <w:r w:rsidR="007B19B9" w:rsidRPr="00A154D5">
          <w:rPr>
            <w:rStyle w:val="ab"/>
            <w:rFonts w:ascii="обычный" w:hAnsi="обычный"/>
            <w:szCs w:val="28"/>
            <w:lang w:val="en-US"/>
          </w:rPr>
          <w:t>ru</w:t>
        </w:r>
        <w:r w:rsidR="007B19B9" w:rsidRPr="00A154D5">
          <w:rPr>
            <w:rStyle w:val="ab"/>
            <w:rFonts w:ascii="обычный" w:hAnsi="обычный"/>
            <w:szCs w:val="28"/>
          </w:rPr>
          <w:t>/</w:t>
        </w:r>
      </w:hyperlink>
      <w:r w:rsidR="007B19B9" w:rsidRPr="008D165A">
        <w:rPr>
          <w:rFonts w:ascii="обычный" w:hAnsi="обычный"/>
          <w:szCs w:val="28"/>
        </w:rPr>
        <w:t>)</w:t>
      </w:r>
      <w:r w:rsidR="007B19B9" w:rsidRPr="00613911">
        <w:rPr>
          <w:rFonts w:ascii="обычный" w:hAnsi="обычный"/>
          <w:szCs w:val="28"/>
        </w:rPr>
        <w:t>.</w:t>
      </w:r>
      <w:r w:rsidR="0042449A">
        <w:rPr>
          <w:bCs/>
          <w:szCs w:val="28"/>
        </w:rPr>
        <w:t xml:space="preserve">        </w:t>
      </w:r>
    </w:p>
    <w:p w:rsidR="007B19B9" w:rsidRDefault="006B65B9" w:rsidP="00EB4F08">
      <w:pPr>
        <w:ind w:firstLine="708"/>
        <w:jc w:val="both"/>
        <w:rPr>
          <w:bCs/>
          <w:szCs w:val="28"/>
        </w:rPr>
      </w:pPr>
      <w:r>
        <w:rPr>
          <w:bCs/>
          <w:szCs w:val="28"/>
        </w:rPr>
        <w:t>5</w:t>
      </w:r>
      <w:r w:rsidR="00EA2B3F" w:rsidRPr="00D7176B">
        <w:rPr>
          <w:bCs/>
          <w:szCs w:val="28"/>
        </w:rPr>
        <w:t>.</w:t>
      </w:r>
      <w:r w:rsidR="00AA4DE0" w:rsidRPr="00D7176B">
        <w:rPr>
          <w:bCs/>
          <w:szCs w:val="28"/>
        </w:rPr>
        <w:t xml:space="preserve"> </w:t>
      </w:r>
      <w:r w:rsidR="00EA2B3F" w:rsidRPr="00D7176B">
        <w:rPr>
          <w:bCs/>
          <w:szCs w:val="28"/>
        </w:rPr>
        <w:t xml:space="preserve">Контроль за выполнением настоящего </w:t>
      </w:r>
      <w:r w:rsidR="00AA4DE0" w:rsidRPr="00D7176B">
        <w:rPr>
          <w:bCs/>
          <w:szCs w:val="28"/>
        </w:rPr>
        <w:t>Решения возложить</w:t>
      </w:r>
      <w:r w:rsidR="00EA2B3F" w:rsidRPr="00D7176B">
        <w:rPr>
          <w:bCs/>
          <w:szCs w:val="28"/>
        </w:rPr>
        <w:t xml:space="preserve"> на председателя постоянной комиссии по </w:t>
      </w:r>
      <w:r w:rsidR="00AA4DE0" w:rsidRPr="00D7176B">
        <w:rPr>
          <w:bCs/>
          <w:szCs w:val="28"/>
        </w:rPr>
        <w:t>местному самоуправлению</w:t>
      </w:r>
      <w:r w:rsidR="00EA2B3F" w:rsidRPr="00D7176B">
        <w:rPr>
          <w:bCs/>
          <w:szCs w:val="28"/>
        </w:rPr>
        <w:t>, социальной политике и охране общественного порядка Собрания депутатов Верхнеподпольненского сельского поселения</w:t>
      </w:r>
      <w:r w:rsidR="00E87343" w:rsidRPr="00D7176B">
        <w:rPr>
          <w:bCs/>
          <w:szCs w:val="28"/>
        </w:rPr>
        <w:t xml:space="preserve"> </w:t>
      </w:r>
      <w:r w:rsidR="00EA2B3F" w:rsidRPr="00D7176B">
        <w:rPr>
          <w:bCs/>
          <w:szCs w:val="28"/>
        </w:rPr>
        <w:t>-</w:t>
      </w:r>
      <w:r w:rsidR="00E87343" w:rsidRPr="00D7176B">
        <w:rPr>
          <w:bCs/>
          <w:szCs w:val="28"/>
        </w:rPr>
        <w:t xml:space="preserve">  </w:t>
      </w:r>
      <w:r w:rsidR="0042449A">
        <w:rPr>
          <w:bCs/>
          <w:szCs w:val="28"/>
        </w:rPr>
        <w:t>Бабенкову О.С</w:t>
      </w:r>
      <w:r w:rsidR="00AA4DE0" w:rsidRPr="00D7176B">
        <w:rPr>
          <w:bCs/>
          <w:szCs w:val="28"/>
        </w:rPr>
        <w:t>.</w:t>
      </w:r>
    </w:p>
    <w:p w:rsidR="0042449A" w:rsidRDefault="00EA2B3F" w:rsidP="0099466C">
      <w:pPr>
        <w:jc w:val="both"/>
        <w:rPr>
          <w:bCs/>
          <w:szCs w:val="28"/>
        </w:rPr>
      </w:pPr>
      <w:r w:rsidRPr="00D7176B">
        <w:rPr>
          <w:bCs/>
          <w:szCs w:val="28"/>
        </w:rPr>
        <w:t>Председатель Собрания депутатов-</w:t>
      </w:r>
    </w:p>
    <w:p w:rsidR="00EA2B3F" w:rsidRPr="00D7176B" w:rsidRDefault="0042449A" w:rsidP="0099466C">
      <w:pPr>
        <w:jc w:val="both"/>
        <w:rPr>
          <w:bCs/>
          <w:szCs w:val="28"/>
        </w:rPr>
      </w:pPr>
      <w:r>
        <w:rPr>
          <w:bCs/>
          <w:szCs w:val="28"/>
        </w:rPr>
        <w:t>Г</w:t>
      </w:r>
      <w:r w:rsidR="00EA2B3F" w:rsidRPr="00D7176B">
        <w:rPr>
          <w:bCs/>
          <w:szCs w:val="28"/>
        </w:rPr>
        <w:t>лава</w:t>
      </w:r>
      <w:r>
        <w:rPr>
          <w:bCs/>
          <w:szCs w:val="28"/>
        </w:rPr>
        <w:t xml:space="preserve"> </w:t>
      </w:r>
      <w:r w:rsidR="00EA2B3F" w:rsidRPr="00D7176B">
        <w:rPr>
          <w:bCs/>
          <w:szCs w:val="28"/>
        </w:rPr>
        <w:t>Верхнеподпольненского</w:t>
      </w:r>
    </w:p>
    <w:p w:rsidR="006B65B9" w:rsidRPr="00D7176B" w:rsidRDefault="0042449A" w:rsidP="0099466C">
      <w:pPr>
        <w:jc w:val="both"/>
        <w:rPr>
          <w:bCs/>
          <w:szCs w:val="28"/>
        </w:rPr>
      </w:pPr>
      <w:r>
        <w:rPr>
          <w:bCs/>
          <w:szCs w:val="28"/>
        </w:rPr>
        <w:t>с</w:t>
      </w:r>
      <w:r w:rsidR="00EA2B3F" w:rsidRPr="00D7176B">
        <w:rPr>
          <w:bCs/>
          <w:szCs w:val="28"/>
        </w:rPr>
        <w:t xml:space="preserve">ельского поселения                                                                         </w:t>
      </w:r>
      <w:r>
        <w:rPr>
          <w:bCs/>
          <w:szCs w:val="28"/>
        </w:rPr>
        <w:t xml:space="preserve">   </w:t>
      </w:r>
      <w:r w:rsidR="00EA2B3F" w:rsidRPr="00D7176B">
        <w:rPr>
          <w:bCs/>
          <w:szCs w:val="28"/>
        </w:rPr>
        <w:t xml:space="preserve">   </w:t>
      </w:r>
      <w:r w:rsidR="00AA6AE9">
        <w:rPr>
          <w:bCs/>
          <w:szCs w:val="28"/>
        </w:rPr>
        <w:t xml:space="preserve">        </w:t>
      </w:r>
      <w:bookmarkStart w:id="3" w:name="_GoBack"/>
      <w:bookmarkEnd w:id="3"/>
      <w:r>
        <w:rPr>
          <w:bCs/>
          <w:szCs w:val="28"/>
        </w:rPr>
        <w:t>Т.Н. Терских</w:t>
      </w:r>
    </w:p>
    <w:p w:rsidR="00EB4F08" w:rsidRPr="00AA6AE9" w:rsidRDefault="00EA2B3F" w:rsidP="00EB4F08">
      <w:pPr>
        <w:jc w:val="both"/>
        <w:rPr>
          <w:sz w:val="24"/>
          <w:szCs w:val="24"/>
        </w:rPr>
      </w:pPr>
      <w:r w:rsidRPr="00AA6AE9">
        <w:rPr>
          <w:bCs/>
          <w:sz w:val="24"/>
          <w:szCs w:val="24"/>
        </w:rPr>
        <w:t>х.Верхнеподпольный</w:t>
      </w:r>
      <w:r w:rsidR="006B65B9" w:rsidRPr="00AA6AE9">
        <w:rPr>
          <w:bCs/>
          <w:sz w:val="24"/>
          <w:szCs w:val="24"/>
        </w:rPr>
        <w:t xml:space="preserve">  </w:t>
      </w:r>
      <w:r w:rsidR="00DB7257" w:rsidRPr="00AA6AE9">
        <w:rPr>
          <w:bCs/>
          <w:sz w:val="24"/>
          <w:szCs w:val="24"/>
        </w:rPr>
        <w:t xml:space="preserve"> </w:t>
      </w:r>
      <w:r w:rsidR="00AA6AE9" w:rsidRPr="00AA6AE9">
        <w:rPr>
          <w:bCs/>
          <w:sz w:val="24"/>
          <w:szCs w:val="24"/>
        </w:rPr>
        <w:t>18.04.</w:t>
      </w:r>
      <w:r w:rsidR="00AA4DE0" w:rsidRPr="00AA6AE9">
        <w:rPr>
          <w:bCs/>
          <w:sz w:val="24"/>
          <w:szCs w:val="24"/>
        </w:rPr>
        <w:t>20</w:t>
      </w:r>
      <w:r w:rsidR="0042449A" w:rsidRPr="00AA6AE9">
        <w:rPr>
          <w:bCs/>
          <w:sz w:val="24"/>
          <w:szCs w:val="24"/>
        </w:rPr>
        <w:t>2</w:t>
      </w:r>
      <w:r w:rsidR="00AA6AE9" w:rsidRPr="00AA6AE9">
        <w:rPr>
          <w:bCs/>
          <w:sz w:val="24"/>
          <w:szCs w:val="24"/>
        </w:rPr>
        <w:t>2</w:t>
      </w:r>
      <w:r w:rsidR="00AA6AE9">
        <w:rPr>
          <w:bCs/>
          <w:sz w:val="24"/>
          <w:szCs w:val="24"/>
        </w:rPr>
        <w:t xml:space="preserve"> № 42</w:t>
      </w:r>
    </w:p>
    <w:p w:rsidR="00EB4F08" w:rsidRDefault="00EB4F08" w:rsidP="00EB4F08">
      <w:pPr>
        <w:rPr>
          <w:sz w:val="20"/>
        </w:rPr>
      </w:pPr>
      <w:r>
        <w:rPr>
          <w:sz w:val="20"/>
        </w:rPr>
        <w:t>Решение вносит сектор по вопросам ЖКХ</w:t>
      </w:r>
    </w:p>
    <w:p w:rsidR="007B19B9" w:rsidRDefault="00933FD1" w:rsidP="00933FD1">
      <w:pPr>
        <w:ind w:firstLine="720"/>
        <w:jc w:val="right"/>
        <w:rPr>
          <w:sz w:val="20"/>
        </w:rPr>
      </w:pPr>
      <w:r w:rsidRPr="00D7176B">
        <w:rPr>
          <w:sz w:val="20"/>
        </w:rPr>
        <w:lastRenderedPageBreak/>
        <w:t xml:space="preserve"> Приложение </w:t>
      </w:r>
    </w:p>
    <w:p w:rsidR="00933FD1" w:rsidRPr="00D7176B" w:rsidRDefault="00933FD1" w:rsidP="00933FD1">
      <w:pPr>
        <w:ind w:firstLine="720"/>
        <w:jc w:val="right"/>
        <w:rPr>
          <w:sz w:val="20"/>
        </w:rPr>
      </w:pPr>
      <w:r w:rsidRPr="00D7176B">
        <w:rPr>
          <w:sz w:val="20"/>
        </w:rPr>
        <w:t>к Решению Собрания</w:t>
      </w:r>
    </w:p>
    <w:p w:rsidR="00933FD1" w:rsidRPr="00D7176B" w:rsidRDefault="00933FD1" w:rsidP="00933FD1">
      <w:pPr>
        <w:ind w:firstLine="720"/>
        <w:jc w:val="right"/>
        <w:rPr>
          <w:sz w:val="20"/>
        </w:rPr>
      </w:pPr>
      <w:r w:rsidRPr="00D7176B">
        <w:rPr>
          <w:sz w:val="20"/>
        </w:rPr>
        <w:t>депутатов Верхнеподпольненского</w:t>
      </w:r>
    </w:p>
    <w:p w:rsidR="007B19B9" w:rsidRDefault="00933FD1" w:rsidP="00220C54">
      <w:pPr>
        <w:jc w:val="right"/>
        <w:rPr>
          <w:bCs/>
          <w:sz w:val="20"/>
        </w:rPr>
      </w:pPr>
      <w:r w:rsidRPr="00D7176B">
        <w:rPr>
          <w:sz w:val="20"/>
        </w:rPr>
        <w:t xml:space="preserve">                                                                                                                 сельского поселения</w:t>
      </w:r>
      <w:r w:rsidRPr="00D7176B">
        <w:rPr>
          <w:bCs/>
          <w:sz w:val="20"/>
        </w:rPr>
        <w:t xml:space="preserve"> </w:t>
      </w:r>
    </w:p>
    <w:p w:rsidR="007B19B9" w:rsidRDefault="00933FD1" w:rsidP="00220C54">
      <w:pPr>
        <w:jc w:val="right"/>
        <w:rPr>
          <w:bCs/>
          <w:color w:val="000000"/>
          <w:sz w:val="20"/>
        </w:rPr>
      </w:pPr>
      <w:r w:rsidRPr="00D7176B">
        <w:rPr>
          <w:bCs/>
          <w:sz w:val="20"/>
        </w:rPr>
        <w:t>«</w:t>
      </w:r>
      <w:r w:rsidR="00220C54" w:rsidRPr="00220C54">
        <w:rPr>
          <w:bCs/>
          <w:color w:val="000000"/>
          <w:sz w:val="20"/>
        </w:rPr>
        <w:t xml:space="preserve">Об утверждении Положения о </w:t>
      </w:r>
    </w:p>
    <w:p w:rsidR="007B19B9" w:rsidRDefault="00220C54" w:rsidP="00220C54">
      <w:pPr>
        <w:jc w:val="right"/>
        <w:rPr>
          <w:bCs/>
          <w:color w:val="000000"/>
          <w:sz w:val="20"/>
        </w:rPr>
      </w:pPr>
      <w:r w:rsidRPr="00220C54">
        <w:rPr>
          <w:bCs/>
          <w:color w:val="000000"/>
          <w:sz w:val="20"/>
        </w:rPr>
        <w:t>муниципальном</w:t>
      </w:r>
      <w:r>
        <w:rPr>
          <w:bCs/>
          <w:color w:val="000000"/>
          <w:sz w:val="20"/>
        </w:rPr>
        <w:t xml:space="preserve"> </w:t>
      </w:r>
      <w:r w:rsidRPr="00220C54">
        <w:rPr>
          <w:bCs/>
          <w:color w:val="000000"/>
          <w:sz w:val="20"/>
        </w:rPr>
        <w:t xml:space="preserve">контроле в </w:t>
      </w:r>
    </w:p>
    <w:p w:rsidR="007B19B9" w:rsidRDefault="00220C54" w:rsidP="00220C54">
      <w:pPr>
        <w:jc w:val="right"/>
        <w:rPr>
          <w:bCs/>
          <w:color w:val="000000"/>
          <w:sz w:val="20"/>
        </w:rPr>
      </w:pPr>
      <w:r w:rsidRPr="00220C54">
        <w:rPr>
          <w:bCs/>
          <w:color w:val="000000"/>
          <w:sz w:val="20"/>
        </w:rPr>
        <w:t xml:space="preserve">дорожном хозяйстве </w:t>
      </w:r>
    </w:p>
    <w:p w:rsidR="00220C54" w:rsidRPr="00220C54" w:rsidRDefault="00220C54" w:rsidP="00220C54">
      <w:pPr>
        <w:jc w:val="right"/>
        <w:rPr>
          <w:bCs/>
          <w:color w:val="000000"/>
          <w:sz w:val="20"/>
        </w:rPr>
      </w:pPr>
      <w:r w:rsidRPr="00220C54">
        <w:rPr>
          <w:bCs/>
          <w:color w:val="000000"/>
          <w:sz w:val="20"/>
        </w:rPr>
        <w:t xml:space="preserve">в границах населенных пунктов </w:t>
      </w:r>
    </w:p>
    <w:p w:rsidR="007B19B9" w:rsidRDefault="00220C54" w:rsidP="00220C54">
      <w:pPr>
        <w:jc w:val="right"/>
        <w:rPr>
          <w:bCs/>
          <w:color w:val="000000"/>
          <w:sz w:val="20"/>
        </w:rPr>
      </w:pPr>
      <w:r w:rsidRPr="00220C54">
        <w:rPr>
          <w:bCs/>
          <w:color w:val="000000"/>
          <w:sz w:val="20"/>
        </w:rPr>
        <w:t xml:space="preserve">Верхнеподпольненского </w:t>
      </w:r>
    </w:p>
    <w:p w:rsidR="00220C54" w:rsidRPr="00220C54" w:rsidRDefault="00220C54" w:rsidP="00220C54">
      <w:pPr>
        <w:jc w:val="right"/>
        <w:rPr>
          <w:i/>
          <w:iCs/>
          <w:sz w:val="20"/>
        </w:rPr>
      </w:pPr>
      <w:r w:rsidRPr="00220C54">
        <w:rPr>
          <w:bCs/>
          <w:color w:val="000000"/>
          <w:sz w:val="20"/>
        </w:rPr>
        <w:t>сельского поселения</w:t>
      </w:r>
      <w:r>
        <w:rPr>
          <w:bCs/>
          <w:color w:val="000000"/>
          <w:sz w:val="20"/>
        </w:rPr>
        <w:t>»</w:t>
      </w:r>
    </w:p>
    <w:p w:rsidR="006B65B9" w:rsidRPr="006B65B9" w:rsidRDefault="006B65B9" w:rsidP="00220C54">
      <w:pPr>
        <w:jc w:val="right"/>
        <w:rPr>
          <w:sz w:val="22"/>
          <w:szCs w:val="22"/>
        </w:rPr>
      </w:pPr>
    </w:p>
    <w:p w:rsidR="0081236F" w:rsidRPr="00D7176B" w:rsidRDefault="0081236F" w:rsidP="0081236F">
      <w:pPr>
        <w:ind w:firstLine="720"/>
        <w:jc w:val="right"/>
      </w:pPr>
    </w:p>
    <w:p w:rsidR="007B19B9" w:rsidRDefault="00220C54" w:rsidP="00220C54">
      <w:pPr>
        <w:jc w:val="center"/>
        <w:rPr>
          <w:b/>
          <w:bCs/>
          <w:color w:val="000000"/>
          <w:szCs w:val="28"/>
        </w:rPr>
      </w:pPr>
      <w:r w:rsidRPr="00567818">
        <w:rPr>
          <w:b/>
          <w:bCs/>
          <w:color w:val="000000"/>
          <w:szCs w:val="28"/>
        </w:rPr>
        <w:t xml:space="preserve">Положение о муниципальном контроле </w:t>
      </w:r>
      <w:r w:rsidRPr="00567818">
        <w:rPr>
          <w:b/>
          <w:bCs/>
          <w:color w:val="000000"/>
          <w:szCs w:val="28"/>
        </w:rPr>
        <w:br/>
        <w:t xml:space="preserve">в дорожном хозяйстве в границах населенных пунктов </w:t>
      </w:r>
    </w:p>
    <w:p w:rsidR="00220C54" w:rsidRPr="00683E15" w:rsidRDefault="00220C54" w:rsidP="00220C54">
      <w:pPr>
        <w:jc w:val="center"/>
        <w:rPr>
          <w:b/>
          <w:i/>
          <w:iCs/>
          <w:color w:val="000000"/>
        </w:rPr>
      </w:pPr>
      <w:r w:rsidRPr="00683E15">
        <w:rPr>
          <w:b/>
          <w:color w:val="000000"/>
          <w:szCs w:val="28"/>
        </w:rPr>
        <w:t>Верхнеподпольненского сельского поселения</w:t>
      </w:r>
    </w:p>
    <w:p w:rsidR="00220C54" w:rsidRPr="00567818" w:rsidRDefault="00220C54" w:rsidP="00220C54">
      <w:pPr>
        <w:pStyle w:val="ConsPlusNormal0"/>
        <w:spacing w:line="360" w:lineRule="auto"/>
        <w:ind w:firstLine="0"/>
        <w:jc w:val="center"/>
        <w:rPr>
          <w:b/>
          <w:bCs/>
          <w:color w:val="000000"/>
          <w:sz w:val="28"/>
          <w:szCs w:val="28"/>
        </w:rPr>
      </w:pPr>
      <w:r w:rsidRPr="00567818">
        <w:rPr>
          <w:b/>
          <w:bCs/>
          <w:color w:val="000000"/>
          <w:sz w:val="28"/>
          <w:szCs w:val="28"/>
        </w:rPr>
        <w:t>1. Общие положения</w:t>
      </w:r>
    </w:p>
    <w:p w:rsidR="00220C54" w:rsidRPr="00220C54" w:rsidRDefault="00220C54" w:rsidP="00220C54">
      <w:pPr>
        <w:pStyle w:val="ConsPlusNormal0"/>
        <w:ind w:firstLine="709"/>
        <w:jc w:val="both"/>
        <w:rPr>
          <w:sz w:val="28"/>
          <w:szCs w:val="28"/>
        </w:rPr>
      </w:pPr>
      <w:r w:rsidRPr="00220C54">
        <w:rPr>
          <w:sz w:val="28"/>
          <w:szCs w:val="28"/>
        </w:rPr>
        <w:t xml:space="preserve">1.1. Настоящее Положение устанавливает порядок осуществления </w:t>
      </w:r>
      <w:bookmarkStart w:id="4" w:name="_Hlk79156810"/>
      <w:bookmarkStart w:id="5" w:name="_Hlk79673330"/>
      <w:r w:rsidRPr="00220C54">
        <w:rPr>
          <w:sz w:val="28"/>
          <w:szCs w:val="28"/>
        </w:rPr>
        <w:t xml:space="preserve">муниципального контроля в дорожном хозяйстве в границах населенных пунктов Верхнеподпольненского сельского поселения </w:t>
      </w:r>
      <w:bookmarkEnd w:id="4"/>
      <w:r w:rsidRPr="00220C54">
        <w:rPr>
          <w:sz w:val="28"/>
          <w:szCs w:val="28"/>
        </w:rPr>
        <w:t>(далее – муниципальный контроль)</w:t>
      </w:r>
      <w:bookmarkEnd w:id="5"/>
      <w:r w:rsidRPr="00220C54">
        <w:rPr>
          <w:sz w:val="28"/>
          <w:szCs w:val="28"/>
        </w:rPr>
        <w:t>.</w:t>
      </w:r>
    </w:p>
    <w:p w:rsidR="00220C54" w:rsidRPr="00220C54" w:rsidRDefault="00220C54" w:rsidP="00220C54">
      <w:pPr>
        <w:pStyle w:val="ConsPlusNormal0"/>
        <w:ind w:firstLine="709"/>
        <w:jc w:val="both"/>
        <w:rPr>
          <w:sz w:val="28"/>
          <w:szCs w:val="28"/>
        </w:rPr>
      </w:pPr>
      <w:r w:rsidRPr="00220C54">
        <w:rPr>
          <w:sz w:val="28"/>
          <w:szCs w:val="28"/>
        </w:rPr>
        <w:t xml:space="preserve">1.2. Предметом муниципального контроля является соблюдение юридическими лицами, индивидуальными предпринимателями, гражданами (далее </w:t>
      </w:r>
      <w:r w:rsidRPr="00220C54">
        <w:t>–</w:t>
      </w:r>
      <w:r w:rsidRPr="00220C54">
        <w:rPr>
          <w:sz w:val="28"/>
          <w:szCs w:val="28"/>
        </w:rPr>
        <w:t xml:space="preserve"> контролируемые лица) обязательных требований:</w:t>
      </w:r>
    </w:p>
    <w:p w:rsidR="00220C54" w:rsidRPr="00220C54" w:rsidRDefault="00220C54" w:rsidP="00220C54">
      <w:pPr>
        <w:pStyle w:val="ConsPlusNormal0"/>
        <w:ind w:firstLine="709"/>
        <w:jc w:val="both"/>
        <w:rPr>
          <w:sz w:val="28"/>
          <w:szCs w:val="28"/>
        </w:rPr>
      </w:pPr>
      <w:r w:rsidRPr="00220C54">
        <w:rPr>
          <w:sz w:val="28"/>
          <w:szCs w:val="28"/>
        </w:rPr>
        <w:t>1) в области автомобильных дорог и дорожной деятельности, установленных в отношении автомобильных дорог местного значения Верхнеподпольненского сельского поселения (далее – автомобильные дороги местного значения или автомобильные дороги общего пользования местного значения):</w:t>
      </w:r>
    </w:p>
    <w:p w:rsidR="00220C54" w:rsidRPr="00220C54" w:rsidRDefault="00220C54" w:rsidP="00220C54">
      <w:pPr>
        <w:pStyle w:val="ConsPlusNormal0"/>
        <w:ind w:firstLine="709"/>
        <w:jc w:val="both"/>
        <w:rPr>
          <w:sz w:val="28"/>
          <w:szCs w:val="28"/>
        </w:rPr>
      </w:pPr>
      <w:r w:rsidRPr="00220C54">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EE565D">
        <w:rPr>
          <w:sz w:val="28"/>
          <w:szCs w:val="28"/>
        </w:rPr>
        <w:t xml:space="preserve"> местного значения</w:t>
      </w:r>
      <w:r w:rsidRPr="00220C54">
        <w:rPr>
          <w:sz w:val="28"/>
          <w:szCs w:val="28"/>
        </w:rPr>
        <w:t>;</w:t>
      </w:r>
    </w:p>
    <w:p w:rsidR="00220C54" w:rsidRPr="00220C54" w:rsidRDefault="00220C54" w:rsidP="00220C54">
      <w:pPr>
        <w:pStyle w:val="ConsPlusNormal0"/>
        <w:ind w:firstLine="709"/>
        <w:jc w:val="both"/>
        <w:rPr>
          <w:sz w:val="28"/>
          <w:szCs w:val="28"/>
        </w:rPr>
      </w:pPr>
      <w:r w:rsidRPr="00220C54">
        <w:rPr>
          <w:sz w:val="28"/>
          <w:szCs w:val="28"/>
        </w:rPr>
        <w:t xml:space="preserve">б) к осуществлению работ по капитальному ремонту, ремонту и содержанию автомобильных дорог общего пользования </w:t>
      </w:r>
      <w:r w:rsidR="00EE565D">
        <w:rPr>
          <w:sz w:val="28"/>
          <w:szCs w:val="28"/>
        </w:rPr>
        <w:t xml:space="preserve">местного значения </w:t>
      </w:r>
      <w:r w:rsidRPr="00220C54">
        <w:rPr>
          <w:sz w:val="28"/>
          <w:szCs w:val="28"/>
        </w:rPr>
        <w:t>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20C54" w:rsidRPr="00220C54" w:rsidRDefault="00220C54" w:rsidP="00220C54">
      <w:pPr>
        <w:ind w:firstLine="709"/>
        <w:contextualSpacing/>
        <w:jc w:val="both"/>
        <w:rPr>
          <w:szCs w:val="28"/>
        </w:rPr>
      </w:pPr>
      <w:r w:rsidRPr="00220C54">
        <w:rPr>
          <w:szCs w:val="28"/>
        </w:rPr>
        <w:t xml:space="preserve">1.3. Муниципальный контроль осуществляется </w:t>
      </w:r>
      <w:r w:rsidR="00A07EFC">
        <w:rPr>
          <w:szCs w:val="28"/>
        </w:rPr>
        <w:t>Администрацией</w:t>
      </w:r>
      <w:r w:rsidRPr="00220C54">
        <w:t xml:space="preserve"> </w:t>
      </w:r>
      <w:r w:rsidRPr="00220C54">
        <w:rPr>
          <w:szCs w:val="28"/>
        </w:rPr>
        <w:t>Верхнеподпольненского сельского поселения</w:t>
      </w:r>
      <w:r w:rsidRPr="00220C54">
        <w:t xml:space="preserve"> </w:t>
      </w:r>
      <w:r w:rsidRPr="00220C54">
        <w:rPr>
          <w:szCs w:val="28"/>
        </w:rPr>
        <w:t xml:space="preserve">(далее – </w:t>
      </w:r>
      <w:r w:rsidR="00A07EFC">
        <w:rPr>
          <w:szCs w:val="28"/>
        </w:rPr>
        <w:t>Администрация</w:t>
      </w:r>
      <w:r w:rsidRPr="00220C54">
        <w:rPr>
          <w:szCs w:val="28"/>
        </w:rPr>
        <w:t>).</w:t>
      </w:r>
    </w:p>
    <w:p w:rsidR="00220C54" w:rsidRPr="00220C54" w:rsidRDefault="00220C54" w:rsidP="00220C54">
      <w:pPr>
        <w:ind w:firstLine="709"/>
        <w:contextualSpacing/>
        <w:jc w:val="both"/>
        <w:rPr>
          <w:szCs w:val="28"/>
        </w:rPr>
      </w:pPr>
      <w:r w:rsidRPr="00220C54">
        <w:rPr>
          <w:szCs w:val="28"/>
        </w:rPr>
        <w:t xml:space="preserve">1.4. Должностными лицами </w:t>
      </w:r>
      <w:r w:rsidR="00A07EFC">
        <w:rPr>
          <w:szCs w:val="28"/>
        </w:rPr>
        <w:t>Администрации</w:t>
      </w:r>
      <w:r w:rsidRPr="00220C54">
        <w:rPr>
          <w:szCs w:val="28"/>
        </w:rPr>
        <w:t>, уполномоченными осуществлять муниципальный контроль, являются (далее также – должностные лица, уполномоченные осуществлять муниципальный контроль):</w:t>
      </w:r>
    </w:p>
    <w:p w:rsidR="00220C54" w:rsidRPr="00220C54" w:rsidRDefault="00220C54" w:rsidP="00220C54">
      <w:pPr>
        <w:contextualSpacing/>
        <w:jc w:val="both"/>
        <w:rPr>
          <w:szCs w:val="28"/>
        </w:rPr>
      </w:pPr>
      <w:r w:rsidRPr="00220C54">
        <w:rPr>
          <w:szCs w:val="28"/>
        </w:rPr>
        <w:t>- начальник сектора по вопросам ЖКХ,</w:t>
      </w:r>
    </w:p>
    <w:p w:rsidR="00220C54" w:rsidRPr="00220C54" w:rsidRDefault="00220C54" w:rsidP="00220C54">
      <w:pPr>
        <w:contextualSpacing/>
        <w:jc w:val="both"/>
        <w:rPr>
          <w:szCs w:val="28"/>
        </w:rPr>
      </w:pPr>
      <w:r w:rsidRPr="00220C54">
        <w:rPr>
          <w:szCs w:val="28"/>
        </w:rPr>
        <w:t>- начальник сектора земельных и имущественных отношений,</w:t>
      </w:r>
    </w:p>
    <w:p w:rsidR="00220C54" w:rsidRPr="00220C54" w:rsidRDefault="00220C54" w:rsidP="00220C54">
      <w:pPr>
        <w:contextualSpacing/>
        <w:jc w:val="both"/>
        <w:rPr>
          <w:szCs w:val="28"/>
        </w:rPr>
      </w:pPr>
      <w:r w:rsidRPr="00220C54">
        <w:rPr>
          <w:szCs w:val="28"/>
        </w:rPr>
        <w:t>- ведущий специалист сектора земельных и имущественных отношений.</w:t>
      </w:r>
    </w:p>
    <w:p w:rsidR="00220C54" w:rsidRPr="00220C54" w:rsidRDefault="00220C54" w:rsidP="00220C54">
      <w:pPr>
        <w:ind w:firstLine="709"/>
        <w:contextualSpacing/>
        <w:jc w:val="both"/>
        <w:rPr>
          <w:szCs w:val="28"/>
        </w:rPr>
      </w:pPr>
      <w:r w:rsidRPr="00220C54">
        <w:rPr>
          <w:szCs w:val="28"/>
        </w:rPr>
        <w:t xml:space="preserve">В должностные обязанности указанных должностных лиц </w:t>
      </w:r>
      <w:r w:rsidR="00A07EFC">
        <w:rPr>
          <w:szCs w:val="28"/>
        </w:rPr>
        <w:t>Администрации</w:t>
      </w:r>
      <w:r w:rsidRPr="00220C54">
        <w:rPr>
          <w:szCs w:val="28"/>
        </w:rPr>
        <w:t xml:space="preserve"> в соответствии с их должностной инструкцией входит осуществление полномочий по муниципальному контролю.</w:t>
      </w:r>
    </w:p>
    <w:p w:rsidR="00220C54" w:rsidRPr="00220C54" w:rsidRDefault="00220C54" w:rsidP="00220C54">
      <w:pPr>
        <w:ind w:firstLine="709"/>
        <w:contextualSpacing/>
        <w:jc w:val="both"/>
        <w:rPr>
          <w:szCs w:val="28"/>
        </w:rPr>
      </w:pPr>
      <w:r w:rsidRPr="00220C54">
        <w:rPr>
          <w:szCs w:val="28"/>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20C54" w:rsidRPr="00220C54" w:rsidRDefault="00220C54" w:rsidP="00220C54">
      <w:pPr>
        <w:pStyle w:val="ConsPlusNormal0"/>
        <w:ind w:firstLine="709"/>
        <w:jc w:val="both"/>
        <w:rPr>
          <w:sz w:val="28"/>
          <w:szCs w:val="28"/>
        </w:rPr>
      </w:pPr>
      <w:r w:rsidRPr="00220C54">
        <w:rPr>
          <w:sz w:val="28"/>
          <w:szCs w:val="28"/>
        </w:rPr>
        <w:lastRenderedPageBreak/>
        <w:t xml:space="preserve">1.5. К отношениям, связанным с осуществлением </w:t>
      </w:r>
      <w:bookmarkStart w:id="6" w:name="_Hlk77673892"/>
      <w:r w:rsidRPr="00220C54">
        <w:rPr>
          <w:sz w:val="28"/>
          <w:szCs w:val="28"/>
        </w:rPr>
        <w:t>муниципального контроля</w:t>
      </w:r>
      <w:bookmarkEnd w:id="6"/>
      <w:r w:rsidRPr="00220C54">
        <w:rPr>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CB64C4">
        <w:rPr>
          <w:rStyle w:val="ab"/>
          <w:color w:val="auto"/>
          <w:sz w:val="28"/>
          <w:szCs w:val="28"/>
          <w:u w:val="none"/>
        </w:rPr>
        <w:t>закона</w:t>
      </w:r>
      <w:r w:rsidRPr="00220C54">
        <w:rPr>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CB64C4">
        <w:rPr>
          <w:rStyle w:val="ab"/>
          <w:color w:val="auto"/>
          <w:sz w:val="28"/>
          <w:szCs w:val="28"/>
          <w:u w:val="none"/>
        </w:rPr>
        <w:t>закона</w:t>
      </w:r>
      <w:r w:rsidRPr="00CB64C4">
        <w:rPr>
          <w:sz w:val="28"/>
          <w:szCs w:val="28"/>
        </w:rPr>
        <w:t xml:space="preserve"> </w:t>
      </w:r>
      <w:r w:rsidRPr="00220C54">
        <w:rPr>
          <w:sz w:val="28"/>
          <w:szCs w:val="28"/>
        </w:rPr>
        <w:t>от 06.10.2003 № 131-ФЗ «Об общих принципах организации местного самоуправления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 xml:space="preserve">1.6. Объектами </w:t>
      </w:r>
      <w:bookmarkStart w:id="7" w:name="_Hlk77676821"/>
      <w:r w:rsidRPr="00220C54">
        <w:rPr>
          <w:sz w:val="28"/>
          <w:szCs w:val="28"/>
        </w:rPr>
        <w:t xml:space="preserve">муниципального контроля </w:t>
      </w:r>
      <w:bookmarkEnd w:id="7"/>
      <w:r w:rsidRPr="00220C54">
        <w:rPr>
          <w:sz w:val="28"/>
          <w:szCs w:val="28"/>
        </w:rPr>
        <w:t>являются:</w:t>
      </w:r>
    </w:p>
    <w:p w:rsidR="00220C54" w:rsidRPr="00220C54" w:rsidRDefault="00220C54" w:rsidP="00220C54">
      <w:pPr>
        <w:pStyle w:val="ConsPlusNormal0"/>
        <w:ind w:firstLine="709"/>
        <w:jc w:val="both"/>
        <w:rPr>
          <w:sz w:val="28"/>
          <w:szCs w:val="28"/>
        </w:rPr>
      </w:pPr>
      <w:r w:rsidRPr="00220C54">
        <w:rPr>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220C54" w:rsidRPr="00220C54" w:rsidRDefault="00220C54" w:rsidP="00220C54">
      <w:pPr>
        <w:pStyle w:val="ConsPlusNormal0"/>
        <w:ind w:firstLine="709"/>
        <w:jc w:val="both"/>
        <w:rPr>
          <w:sz w:val="28"/>
          <w:szCs w:val="28"/>
        </w:rPr>
      </w:pPr>
      <w:r w:rsidRPr="00220C54">
        <w:rPr>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20C54" w:rsidRPr="00220C54" w:rsidRDefault="00412E40" w:rsidP="00220C54">
      <w:pPr>
        <w:pStyle w:val="ConsPlusNormal0"/>
        <w:ind w:firstLine="709"/>
        <w:jc w:val="both"/>
        <w:rPr>
          <w:sz w:val="28"/>
          <w:szCs w:val="28"/>
        </w:rPr>
      </w:pPr>
      <w:r>
        <w:rPr>
          <w:sz w:val="28"/>
          <w:szCs w:val="28"/>
        </w:rPr>
        <w:t>б</w:t>
      </w:r>
      <w:r w:rsidR="00220C54" w:rsidRPr="00220C54">
        <w:rPr>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20C54" w:rsidRPr="00220C54" w:rsidRDefault="00220C54" w:rsidP="00220C54">
      <w:pPr>
        <w:pStyle w:val="ConsPlusNormal0"/>
        <w:ind w:firstLine="709"/>
        <w:jc w:val="both"/>
        <w:rPr>
          <w:sz w:val="28"/>
          <w:szCs w:val="28"/>
        </w:rPr>
      </w:pPr>
      <w:r w:rsidRPr="00220C54">
        <w:rPr>
          <w:sz w:val="28"/>
          <w:szCs w:val="28"/>
        </w:rPr>
        <w:t>придорожные полосы и полосы отвода автомобильных дорог общего пользования местного значения;</w:t>
      </w:r>
    </w:p>
    <w:p w:rsidR="00220C54" w:rsidRPr="00220C54" w:rsidRDefault="00220C54" w:rsidP="00220C54">
      <w:pPr>
        <w:pStyle w:val="ConsPlusNormal0"/>
        <w:ind w:firstLine="709"/>
        <w:jc w:val="both"/>
        <w:rPr>
          <w:sz w:val="28"/>
          <w:szCs w:val="28"/>
        </w:rPr>
      </w:pPr>
      <w:r w:rsidRPr="00220C54">
        <w:rPr>
          <w:sz w:val="28"/>
          <w:szCs w:val="28"/>
        </w:rPr>
        <w:t>автомобильная дорога общего пользования местного значения и искусственные дорожные сооружения на ней;</w:t>
      </w:r>
    </w:p>
    <w:p w:rsidR="00220C54" w:rsidRPr="00220C54" w:rsidRDefault="00220C54" w:rsidP="00220C54">
      <w:pPr>
        <w:pStyle w:val="ConsPlusNormal0"/>
        <w:ind w:firstLine="709"/>
        <w:jc w:val="both"/>
        <w:rPr>
          <w:sz w:val="28"/>
          <w:szCs w:val="28"/>
        </w:rPr>
      </w:pPr>
      <w:r w:rsidRPr="00220C54">
        <w:rPr>
          <w:sz w:val="28"/>
          <w:szCs w:val="28"/>
        </w:rPr>
        <w:t>примыкания к автомобильным дорогам местного значения, в том числе примыкания объектов дорожного сервиса.</w:t>
      </w:r>
    </w:p>
    <w:p w:rsidR="00220C54" w:rsidRPr="00220C54" w:rsidRDefault="00220C54" w:rsidP="00220C54">
      <w:pPr>
        <w:pStyle w:val="ConsPlusNormal0"/>
        <w:ind w:firstLine="709"/>
        <w:jc w:val="both"/>
        <w:rPr>
          <w:sz w:val="28"/>
          <w:szCs w:val="28"/>
        </w:rPr>
      </w:pPr>
      <w:r w:rsidRPr="00220C54">
        <w:rPr>
          <w:sz w:val="28"/>
          <w:szCs w:val="28"/>
        </w:rPr>
        <w:t xml:space="preserve">1.7. </w:t>
      </w:r>
      <w:r w:rsidR="00A07EFC">
        <w:rPr>
          <w:sz w:val="28"/>
          <w:szCs w:val="28"/>
        </w:rPr>
        <w:t>Администрацией</w:t>
      </w:r>
      <w:r w:rsidRPr="00220C54">
        <w:rPr>
          <w:sz w:val="28"/>
          <w:szCs w:val="28"/>
        </w:rPr>
        <w:t xml:space="preserve"> в рамках осуществления муниципального контроля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20C54" w:rsidRPr="00220C54" w:rsidRDefault="00220C54" w:rsidP="00220C54">
      <w:pPr>
        <w:pStyle w:val="ConsPlusNormal0"/>
        <w:ind w:firstLine="709"/>
        <w:jc w:val="both"/>
        <w:rPr>
          <w:sz w:val="28"/>
          <w:szCs w:val="28"/>
        </w:rPr>
      </w:pPr>
      <w:r w:rsidRPr="00220C54">
        <w:rPr>
          <w:sz w:val="28"/>
          <w:szCs w:val="28"/>
        </w:rPr>
        <w:t>1.8. Система оценки и управления рисками при осуществлении муниципального контроля не применяется</w:t>
      </w:r>
      <w:bookmarkStart w:id="8" w:name="Par61"/>
      <w:bookmarkEnd w:id="8"/>
      <w:r w:rsidRPr="00220C54">
        <w:rPr>
          <w:sz w:val="28"/>
          <w:szCs w:val="28"/>
        </w:rPr>
        <w:t>.</w:t>
      </w:r>
    </w:p>
    <w:p w:rsidR="00220C54" w:rsidRPr="00220C54" w:rsidRDefault="00220C54" w:rsidP="00220C54">
      <w:pPr>
        <w:pStyle w:val="ConsPlusNormal0"/>
        <w:ind w:firstLine="709"/>
        <w:jc w:val="both"/>
        <w:rPr>
          <w:sz w:val="28"/>
          <w:szCs w:val="28"/>
        </w:rPr>
      </w:pPr>
    </w:p>
    <w:p w:rsidR="00E004BE" w:rsidRDefault="00220C54" w:rsidP="00220C54">
      <w:pPr>
        <w:pStyle w:val="ConsPlusNormal0"/>
        <w:ind w:firstLine="0"/>
        <w:jc w:val="center"/>
        <w:rPr>
          <w:b/>
          <w:bCs/>
          <w:sz w:val="28"/>
          <w:szCs w:val="28"/>
        </w:rPr>
      </w:pPr>
      <w:r w:rsidRPr="00220C54">
        <w:rPr>
          <w:b/>
          <w:bCs/>
          <w:sz w:val="28"/>
          <w:szCs w:val="28"/>
        </w:rPr>
        <w:t xml:space="preserve">2. Профилактика рисков причинения вреда (ущерба) охраняемым </w:t>
      </w:r>
    </w:p>
    <w:p w:rsidR="00220C54" w:rsidRPr="00220C54" w:rsidRDefault="00220C54" w:rsidP="00220C54">
      <w:pPr>
        <w:pStyle w:val="ConsPlusNormal0"/>
        <w:ind w:firstLine="0"/>
        <w:jc w:val="center"/>
        <w:rPr>
          <w:b/>
          <w:bCs/>
          <w:sz w:val="28"/>
          <w:szCs w:val="28"/>
        </w:rPr>
      </w:pPr>
      <w:r w:rsidRPr="00220C54">
        <w:rPr>
          <w:b/>
          <w:bCs/>
          <w:sz w:val="28"/>
          <w:szCs w:val="28"/>
        </w:rPr>
        <w:t>законом ценностям</w:t>
      </w:r>
    </w:p>
    <w:p w:rsidR="00220C54" w:rsidRPr="00220C54" w:rsidRDefault="00220C54" w:rsidP="00220C54">
      <w:pPr>
        <w:pStyle w:val="ConsPlusNormal0"/>
        <w:ind w:firstLine="0"/>
        <w:jc w:val="center"/>
        <w:rPr>
          <w:b/>
          <w:bCs/>
          <w:sz w:val="28"/>
          <w:szCs w:val="28"/>
        </w:rPr>
      </w:pPr>
    </w:p>
    <w:p w:rsidR="00220C54" w:rsidRPr="00220C54" w:rsidRDefault="00220C54" w:rsidP="00220C54">
      <w:pPr>
        <w:pStyle w:val="ConsPlusNormal0"/>
        <w:ind w:firstLine="709"/>
        <w:jc w:val="both"/>
      </w:pPr>
      <w:r w:rsidRPr="00220C54">
        <w:rPr>
          <w:sz w:val="28"/>
          <w:szCs w:val="28"/>
        </w:rPr>
        <w:t xml:space="preserve">2.1. </w:t>
      </w:r>
      <w:r w:rsidR="00A07EFC">
        <w:rPr>
          <w:sz w:val="28"/>
          <w:szCs w:val="28"/>
        </w:rPr>
        <w:t>Администрация</w:t>
      </w:r>
      <w:r w:rsidRPr="00220C54">
        <w:rPr>
          <w:sz w:val="28"/>
          <w:szCs w:val="28"/>
        </w:rPr>
        <w:t xml:space="preserve"> осуществляет муниципальный контроль в том числе посредством проведения профилактических мероприятий.</w:t>
      </w:r>
    </w:p>
    <w:p w:rsidR="00220C54" w:rsidRPr="00220C54" w:rsidRDefault="00220C54" w:rsidP="00220C54">
      <w:pPr>
        <w:pStyle w:val="ConsPlusNormal0"/>
        <w:ind w:firstLine="709"/>
        <w:jc w:val="both"/>
      </w:pPr>
      <w:r w:rsidRPr="00220C54">
        <w:rPr>
          <w:sz w:val="28"/>
          <w:szCs w:val="28"/>
        </w:rPr>
        <w:t xml:space="preserve">2.2. Профилактические мероприятия осуществляются </w:t>
      </w:r>
      <w:r w:rsidR="00A07EFC">
        <w:rPr>
          <w:sz w:val="28"/>
          <w:szCs w:val="28"/>
        </w:rPr>
        <w:t>Администрацией</w:t>
      </w:r>
      <w:r w:rsidRPr="00220C54">
        <w:rPr>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220C54">
        <w:rPr>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20C54" w:rsidRPr="00220C54" w:rsidRDefault="00220C54" w:rsidP="00220C54">
      <w:pPr>
        <w:pStyle w:val="ConsPlusNormal0"/>
        <w:ind w:firstLine="709"/>
        <w:jc w:val="both"/>
      </w:pPr>
      <w:r w:rsidRPr="00220C54">
        <w:rPr>
          <w:sz w:val="28"/>
          <w:szCs w:val="28"/>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20C54" w:rsidRPr="00220C54" w:rsidRDefault="00220C54" w:rsidP="00220C54">
      <w:pPr>
        <w:pStyle w:val="ConsPlusNormal0"/>
        <w:ind w:firstLine="709"/>
        <w:jc w:val="both"/>
      </w:pPr>
      <w:r w:rsidRPr="00220C54">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20C54" w:rsidRPr="00220C54" w:rsidRDefault="00220C54" w:rsidP="00220C54">
      <w:pPr>
        <w:pStyle w:val="ConsPlusNormal0"/>
        <w:ind w:firstLine="709"/>
        <w:jc w:val="both"/>
      </w:pPr>
      <w:r w:rsidRPr="00220C54">
        <w:rPr>
          <w:sz w:val="28"/>
          <w:szCs w:val="28"/>
        </w:rPr>
        <w:t xml:space="preserve">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w:t>
      </w:r>
      <w:r w:rsidR="00A07EFC">
        <w:rPr>
          <w:sz w:val="28"/>
          <w:szCs w:val="28"/>
        </w:rPr>
        <w:t>Администрации</w:t>
      </w:r>
      <w:r w:rsidRPr="00220C54">
        <w:rPr>
          <w:sz w:val="28"/>
          <w:szCs w:val="28"/>
        </w:rPr>
        <w:t xml:space="preserve"> для принятия решения о проведении контрольных мероприятий.</w:t>
      </w:r>
    </w:p>
    <w:p w:rsidR="00220C54" w:rsidRPr="00220C54" w:rsidRDefault="00220C54" w:rsidP="00220C54">
      <w:pPr>
        <w:pStyle w:val="ConsPlusNormal0"/>
        <w:ind w:firstLine="709"/>
        <w:jc w:val="both"/>
      </w:pPr>
      <w:r w:rsidRPr="00220C54">
        <w:rPr>
          <w:sz w:val="28"/>
          <w:szCs w:val="28"/>
        </w:rPr>
        <w:t xml:space="preserve">2.5. При осуществлении </w:t>
      </w:r>
      <w:r w:rsidR="00A07EFC">
        <w:rPr>
          <w:sz w:val="28"/>
          <w:szCs w:val="28"/>
        </w:rPr>
        <w:t>Администрацией</w:t>
      </w:r>
      <w:r w:rsidRPr="00220C54">
        <w:rPr>
          <w:sz w:val="28"/>
          <w:szCs w:val="28"/>
        </w:rPr>
        <w:t xml:space="preserve"> муниципального контроля могут проводиться следующие виды профилактических мероприятий:</w:t>
      </w:r>
    </w:p>
    <w:p w:rsidR="00220C54" w:rsidRPr="00220C54" w:rsidRDefault="00220C54" w:rsidP="00220C54">
      <w:pPr>
        <w:pStyle w:val="ConsPlusNormal0"/>
        <w:ind w:firstLine="709"/>
        <w:jc w:val="both"/>
      </w:pPr>
      <w:r w:rsidRPr="00220C54">
        <w:rPr>
          <w:sz w:val="28"/>
          <w:szCs w:val="28"/>
        </w:rPr>
        <w:t>1) информирование;</w:t>
      </w:r>
    </w:p>
    <w:p w:rsidR="00220C54" w:rsidRPr="00220C54" w:rsidRDefault="00220C54" w:rsidP="00220C54">
      <w:pPr>
        <w:pStyle w:val="ConsPlusNormal0"/>
        <w:ind w:firstLine="709"/>
        <w:jc w:val="both"/>
        <w:rPr>
          <w:sz w:val="28"/>
          <w:szCs w:val="28"/>
        </w:rPr>
      </w:pPr>
      <w:r w:rsidRPr="00220C54">
        <w:rPr>
          <w:sz w:val="28"/>
          <w:szCs w:val="28"/>
        </w:rPr>
        <w:t>2) обобщение правоприменительной практики;</w:t>
      </w:r>
    </w:p>
    <w:p w:rsidR="00220C54" w:rsidRPr="00220C54" w:rsidRDefault="00220C54" w:rsidP="00220C54">
      <w:pPr>
        <w:pStyle w:val="ConsPlusNormal0"/>
        <w:ind w:firstLine="709"/>
        <w:jc w:val="both"/>
        <w:rPr>
          <w:sz w:val="28"/>
          <w:szCs w:val="28"/>
        </w:rPr>
      </w:pPr>
      <w:r w:rsidRPr="00220C54">
        <w:rPr>
          <w:sz w:val="28"/>
          <w:szCs w:val="28"/>
        </w:rPr>
        <w:t>3) объявление предостережений;</w:t>
      </w:r>
    </w:p>
    <w:p w:rsidR="00220C54" w:rsidRPr="00220C54" w:rsidRDefault="00220C54" w:rsidP="00220C54">
      <w:pPr>
        <w:pStyle w:val="ConsPlusNormal0"/>
        <w:ind w:firstLine="709"/>
        <w:jc w:val="both"/>
        <w:rPr>
          <w:sz w:val="28"/>
          <w:szCs w:val="28"/>
        </w:rPr>
      </w:pPr>
      <w:r w:rsidRPr="00220C54">
        <w:rPr>
          <w:sz w:val="28"/>
          <w:szCs w:val="28"/>
        </w:rPr>
        <w:t>4) консультирование;</w:t>
      </w:r>
    </w:p>
    <w:p w:rsidR="00220C54" w:rsidRPr="00220C54" w:rsidRDefault="00220C54" w:rsidP="00220C54">
      <w:pPr>
        <w:pStyle w:val="ConsPlusNormal0"/>
        <w:ind w:firstLine="709"/>
        <w:jc w:val="both"/>
        <w:rPr>
          <w:sz w:val="28"/>
          <w:szCs w:val="28"/>
        </w:rPr>
      </w:pPr>
      <w:r w:rsidRPr="00220C54">
        <w:rPr>
          <w:sz w:val="28"/>
          <w:szCs w:val="28"/>
        </w:rPr>
        <w:t>5) профилактический визит.</w:t>
      </w:r>
    </w:p>
    <w:p w:rsidR="00220C54" w:rsidRPr="00220C54" w:rsidRDefault="00220C54" w:rsidP="00220C54">
      <w:pPr>
        <w:pStyle w:val="ConsPlusNormal0"/>
        <w:ind w:firstLine="709"/>
        <w:jc w:val="both"/>
        <w:rPr>
          <w:sz w:val="28"/>
          <w:szCs w:val="28"/>
        </w:rPr>
      </w:pPr>
      <w:r w:rsidRPr="00220C54">
        <w:rPr>
          <w:sz w:val="28"/>
          <w:szCs w:val="28"/>
        </w:rPr>
        <w:t xml:space="preserve">2.6. Информирование осуществляется </w:t>
      </w:r>
      <w:r w:rsidR="00A07EFC">
        <w:rPr>
          <w:sz w:val="28"/>
          <w:szCs w:val="28"/>
        </w:rPr>
        <w:t>Администрацией</w:t>
      </w:r>
      <w:r w:rsidRPr="00220C54">
        <w:rPr>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sidR="00A07EFC">
        <w:rPr>
          <w:sz w:val="28"/>
          <w:szCs w:val="28"/>
        </w:rPr>
        <w:t>Администрации</w:t>
      </w:r>
      <w:r w:rsidRPr="00220C54">
        <w:rPr>
          <w:sz w:val="28"/>
          <w:szCs w:val="28"/>
        </w:rPr>
        <w:t xml:space="preserve"> в информационно-телекоммуникационной сети «Интернет» (далее – официальный сайт </w:t>
      </w:r>
      <w:r w:rsidR="00A07EFC">
        <w:rPr>
          <w:sz w:val="28"/>
          <w:szCs w:val="28"/>
        </w:rPr>
        <w:t>Администрации</w:t>
      </w:r>
      <w:r w:rsidRPr="00220C54">
        <w:rPr>
          <w:sz w:val="28"/>
          <w:szCs w:val="28"/>
        </w:rPr>
        <w:t>) в специальном разделе, посвященном контрольной деятельности (</w:t>
      </w:r>
      <w:r w:rsidRPr="00220C54">
        <w:rPr>
          <w:sz w:val="28"/>
          <w:szCs w:val="28"/>
          <w:shd w:val="clear" w:color="auto" w:fill="FFFFFF"/>
        </w:rPr>
        <w:t xml:space="preserve">доступ к специальному разделу должен осуществляться с главной (основной) страницы </w:t>
      </w:r>
      <w:r w:rsidRPr="00220C54">
        <w:rPr>
          <w:sz w:val="28"/>
          <w:szCs w:val="28"/>
        </w:rPr>
        <w:t xml:space="preserve">официального сайта </w:t>
      </w:r>
      <w:r w:rsidR="00A07EFC">
        <w:rPr>
          <w:sz w:val="28"/>
          <w:szCs w:val="28"/>
        </w:rPr>
        <w:t>Администрации</w:t>
      </w:r>
      <w:r w:rsidRPr="00220C54">
        <w:rPr>
          <w:sz w:val="28"/>
          <w:szCs w:val="28"/>
          <w:shd w:val="clear" w:color="auto" w:fill="FFFFFF"/>
        </w:rPr>
        <w:t>)</w:t>
      </w:r>
      <w:r w:rsidRPr="00220C54">
        <w:rPr>
          <w:sz w:val="28"/>
          <w:szCs w:val="28"/>
        </w:rPr>
        <w:t>, в средствах массовой информации,</w:t>
      </w:r>
      <w:r w:rsidRPr="00220C54">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20C54" w:rsidRPr="00220C54" w:rsidRDefault="00A07EFC" w:rsidP="00220C54">
      <w:pPr>
        <w:pStyle w:val="ConsPlusNormal0"/>
        <w:ind w:firstLine="709"/>
        <w:jc w:val="both"/>
        <w:rPr>
          <w:sz w:val="28"/>
          <w:szCs w:val="28"/>
        </w:rPr>
      </w:pPr>
      <w:r>
        <w:rPr>
          <w:sz w:val="28"/>
          <w:szCs w:val="28"/>
        </w:rPr>
        <w:t>Администрация</w:t>
      </w:r>
      <w:r w:rsidR="00220C54" w:rsidRPr="00220C54">
        <w:rPr>
          <w:sz w:val="28"/>
          <w:szCs w:val="28"/>
        </w:rPr>
        <w:t xml:space="preserve"> обязана размещать и поддерживать в актуальном состоянии на официальном сайте </w:t>
      </w:r>
      <w:r>
        <w:rPr>
          <w:sz w:val="28"/>
          <w:szCs w:val="28"/>
        </w:rPr>
        <w:t>Администрации</w:t>
      </w:r>
      <w:r w:rsidR="00220C54" w:rsidRPr="00220C54">
        <w:rPr>
          <w:sz w:val="28"/>
          <w:szCs w:val="28"/>
        </w:rPr>
        <w:t xml:space="preserve"> в специальном разделе, посвященном контрольной деятельности, сведения, предусмотренные </w:t>
      </w:r>
      <w:hyperlink r:id="rId10" w:history="1">
        <w:r w:rsidR="00220C54" w:rsidRPr="00115BCC">
          <w:rPr>
            <w:rStyle w:val="ab"/>
            <w:color w:val="auto"/>
            <w:sz w:val="28"/>
            <w:szCs w:val="28"/>
            <w:u w:val="none"/>
          </w:rPr>
          <w:t>частью 3 статьи 46</w:t>
        </w:r>
      </w:hyperlink>
      <w:r w:rsidR="00220C54" w:rsidRPr="00115BCC">
        <w:rPr>
          <w:sz w:val="28"/>
          <w:szCs w:val="28"/>
        </w:rPr>
        <w:t xml:space="preserve"> </w:t>
      </w:r>
      <w:r w:rsidR="00220C54" w:rsidRPr="00220C54">
        <w:rPr>
          <w:sz w:val="28"/>
          <w:szCs w:val="28"/>
        </w:rPr>
        <w:t>Федерального закона от 31.07.2020 № 248-ФЗ «О государственном контроле (надзоре) и муниципальном контроле в Российской Федерации».</w:t>
      </w:r>
    </w:p>
    <w:p w:rsidR="00220C54" w:rsidRPr="00220C54" w:rsidRDefault="00A07EFC" w:rsidP="00220C54">
      <w:pPr>
        <w:pStyle w:val="ConsPlusNormal0"/>
        <w:ind w:firstLine="709"/>
        <w:jc w:val="both"/>
        <w:rPr>
          <w:sz w:val="28"/>
          <w:szCs w:val="28"/>
        </w:rPr>
      </w:pPr>
      <w:r>
        <w:rPr>
          <w:sz w:val="28"/>
          <w:szCs w:val="28"/>
        </w:rPr>
        <w:t>Администрация</w:t>
      </w:r>
      <w:r w:rsidR="00220C54" w:rsidRPr="00220C54">
        <w:rPr>
          <w:sz w:val="28"/>
          <w:szCs w:val="28"/>
        </w:rPr>
        <w:t xml:space="preserve"> также вправе информировать население Верхнеподпольненского сельского поселения</w:t>
      </w:r>
      <w:r w:rsidR="00220C54" w:rsidRPr="00220C54">
        <w:rPr>
          <w:i/>
          <w:iCs/>
        </w:rPr>
        <w:t xml:space="preserve"> </w:t>
      </w:r>
      <w:r w:rsidR="00220C54" w:rsidRPr="00220C54">
        <w:rPr>
          <w:sz w:val="28"/>
          <w:szCs w:val="28"/>
        </w:rPr>
        <w:t xml:space="preserve">на собраниях и </w:t>
      </w:r>
      <w:r>
        <w:rPr>
          <w:sz w:val="28"/>
          <w:szCs w:val="28"/>
        </w:rPr>
        <w:t>сходах</w:t>
      </w:r>
      <w:r w:rsidR="00220C54" w:rsidRPr="00220C54">
        <w:rPr>
          <w:sz w:val="28"/>
          <w:szCs w:val="28"/>
        </w:rPr>
        <w:t xml:space="preserve"> граждан об обязательных требованиях, предъявляемых к объектам контроля.</w:t>
      </w:r>
    </w:p>
    <w:p w:rsidR="00220C54" w:rsidRPr="00220C54" w:rsidRDefault="00220C54" w:rsidP="00220C54">
      <w:pPr>
        <w:pStyle w:val="ConsPlusNormal0"/>
        <w:ind w:firstLine="709"/>
        <w:jc w:val="both"/>
      </w:pPr>
      <w:r w:rsidRPr="00220C54">
        <w:rPr>
          <w:sz w:val="28"/>
          <w:szCs w:val="28"/>
        </w:rPr>
        <w:t xml:space="preserve">2.7. Обобщение правоприменительной практики осуществляется </w:t>
      </w:r>
      <w:r w:rsidR="00A07EFC">
        <w:rPr>
          <w:sz w:val="28"/>
          <w:szCs w:val="28"/>
        </w:rPr>
        <w:t>Администрацией</w:t>
      </w:r>
      <w:r w:rsidRPr="00220C54">
        <w:rPr>
          <w:sz w:val="28"/>
          <w:szCs w:val="28"/>
        </w:rPr>
        <w:t xml:space="preserve"> посредством сбора и анализа данных о проведенных контрольных мероприятиях и их результатах.</w:t>
      </w:r>
    </w:p>
    <w:p w:rsidR="00220C54" w:rsidRPr="00220C54" w:rsidRDefault="00220C54" w:rsidP="00220C54">
      <w:pPr>
        <w:pStyle w:val="ConsPlusNormal0"/>
        <w:ind w:firstLine="709"/>
        <w:jc w:val="both"/>
        <w:rPr>
          <w:sz w:val="28"/>
          <w:szCs w:val="28"/>
        </w:rPr>
      </w:pPr>
      <w:r w:rsidRPr="00220C54">
        <w:rPr>
          <w:sz w:val="28"/>
          <w:szCs w:val="28"/>
        </w:rPr>
        <w:lastRenderedPageBreak/>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w:t>
      </w:r>
      <w:r w:rsidR="00A07EFC">
        <w:rPr>
          <w:sz w:val="28"/>
          <w:szCs w:val="28"/>
        </w:rPr>
        <w:t>Администрации</w:t>
      </w:r>
      <w:r w:rsidRPr="00220C54">
        <w:rPr>
          <w:sz w:val="28"/>
          <w:szCs w:val="28"/>
        </w:rPr>
        <w:t>, подписываемы</w:t>
      </w:r>
      <w:r w:rsidR="003B245A">
        <w:rPr>
          <w:sz w:val="28"/>
          <w:szCs w:val="28"/>
        </w:rPr>
        <w:t>й</w:t>
      </w:r>
      <w:r w:rsidRPr="00220C54">
        <w:rPr>
          <w:sz w:val="28"/>
          <w:szCs w:val="28"/>
        </w:rPr>
        <w:t xml:space="preserve"> главой </w:t>
      </w:r>
      <w:r w:rsidR="00A07EFC">
        <w:rPr>
          <w:sz w:val="28"/>
          <w:szCs w:val="28"/>
        </w:rPr>
        <w:t>Администрации</w:t>
      </w:r>
      <w:r w:rsidRPr="00220C54">
        <w:rPr>
          <w:sz w:val="28"/>
          <w:szCs w:val="28"/>
        </w:rPr>
        <w:t>.</w:t>
      </w:r>
      <w:r w:rsidRPr="00220C54">
        <w:rPr>
          <w:i/>
          <w:iCs/>
          <w:sz w:val="28"/>
          <w:szCs w:val="28"/>
        </w:rPr>
        <w:t xml:space="preserve"> </w:t>
      </w:r>
      <w:r w:rsidRPr="00220C54">
        <w:rPr>
          <w:sz w:val="28"/>
          <w:szCs w:val="28"/>
        </w:rPr>
        <w:t xml:space="preserve">Указанный доклад размещается в срок до 1 июля года, следующего за отчетным годом, на официальном сайте </w:t>
      </w:r>
      <w:r w:rsidR="00A07EFC">
        <w:rPr>
          <w:sz w:val="28"/>
          <w:szCs w:val="28"/>
        </w:rPr>
        <w:t>Администрации</w:t>
      </w:r>
      <w:r w:rsidRPr="00220C54">
        <w:t xml:space="preserve"> </w:t>
      </w:r>
      <w:r w:rsidRPr="00220C54">
        <w:rPr>
          <w:sz w:val="28"/>
          <w:szCs w:val="28"/>
        </w:rPr>
        <w:t>в специальном разделе, посвященном контрольной деятельности.</w:t>
      </w:r>
    </w:p>
    <w:p w:rsidR="00220C54" w:rsidRPr="00220C54" w:rsidRDefault="00220C54" w:rsidP="00220C54">
      <w:pPr>
        <w:ind w:firstLine="709"/>
        <w:jc w:val="both"/>
        <w:rPr>
          <w:szCs w:val="28"/>
        </w:rPr>
      </w:pPr>
      <w:r w:rsidRPr="00220C54">
        <w:rPr>
          <w:szCs w:val="28"/>
        </w:rPr>
        <w:t>2.8. Предостережение о недопустимости нарушения обязательных требований и предложение</w:t>
      </w:r>
      <w:r w:rsidRPr="00220C54">
        <w:rPr>
          <w:szCs w:val="28"/>
          <w:shd w:val="clear" w:color="auto" w:fill="FFFFFF"/>
        </w:rPr>
        <w:t xml:space="preserve"> принять меры по обеспечению соблюдения обязательных требований</w:t>
      </w:r>
      <w:r w:rsidRPr="00220C54">
        <w:rPr>
          <w:szCs w:val="28"/>
        </w:rPr>
        <w:t xml:space="preserve"> объявляются контролируемому лицу в случае наличия у </w:t>
      </w:r>
      <w:r w:rsidR="00A07EFC">
        <w:rPr>
          <w:szCs w:val="28"/>
        </w:rPr>
        <w:t>Администрации</w:t>
      </w:r>
      <w:r w:rsidRPr="00220C54">
        <w:rPr>
          <w:szCs w:val="28"/>
        </w:rPr>
        <w:t xml:space="preserve"> сведений о готовящихся нарушениях обязательных требований </w:t>
      </w:r>
      <w:r w:rsidRPr="00220C54">
        <w:rPr>
          <w:szCs w:val="28"/>
          <w:shd w:val="clear" w:color="auto" w:fill="FFFFFF"/>
        </w:rPr>
        <w:t>или признаках нарушений обязательных требований </w:t>
      </w:r>
      <w:r w:rsidRPr="00220C54">
        <w:rPr>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A07EFC">
        <w:rPr>
          <w:szCs w:val="28"/>
        </w:rPr>
        <w:t>Администрации</w:t>
      </w:r>
      <w:r w:rsidRPr="00220C54">
        <w:rPr>
          <w:i/>
          <w:iCs/>
        </w:rPr>
        <w:t xml:space="preserve"> </w:t>
      </w:r>
      <w:r w:rsidRPr="00220C54">
        <w:rPr>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20C54" w:rsidRPr="00220C54" w:rsidRDefault="00220C54" w:rsidP="00220C54">
      <w:pPr>
        <w:ind w:firstLine="709"/>
        <w:jc w:val="both"/>
        <w:rPr>
          <w:szCs w:val="28"/>
        </w:rPr>
      </w:pPr>
      <w:r w:rsidRPr="00220C54">
        <w:rPr>
          <w:szCs w:val="28"/>
        </w:rPr>
        <w:t xml:space="preserve">Предостережение о недопустимости нарушения обязательных требований оформляется в соответствии с формой, утвержденной </w:t>
      </w:r>
      <w:r w:rsidRPr="00220C54">
        <w:rPr>
          <w:szCs w:val="28"/>
          <w:shd w:val="clear" w:color="auto" w:fill="FFFFFF"/>
        </w:rPr>
        <w:t>приказом Министерства экономического развития Российской Федерации от 31.03.2021 № 151</w:t>
      </w:r>
      <w:r w:rsidRPr="00220C54">
        <w:rPr>
          <w:szCs w:val="28"/>
        </w:rPr>
        <w:br/>
      </w:r>
      <w:r w:rsidRPr="00220C54">
        <w:rPr>
          <w:szCs w:val="28"/>
          <w:shd w:val="clear" w:color="auto" w:fill="FFFFFF"/>
        </w:rPr>
        <w:t>«О типовых формах документов, используемых контрольным (надзорным) органом»</w:t>
      </w:r>
      <w:r w:rsidRPr="00220C54">
        <w:rPr>
          <w:szCs w:val="28"/>
        </w:rPr>
        <w:t xml:space="preserve">. </w:t>
      </w:r>
    </w:p>
    <w:p w:rsidR="00220C54" w:rsidRPr="00220C54" w:rsidRDefault="00220C54" w:rsidP="00220C54">
      <w:pPr>
        <w:pStyle w:val="ConsPlusNormal0"/>
        <w:ind w:firstLine="709"/>
        <w:jc w:val="both"/>
      </w:pPr>
      <w:r w:rsidRPr="00220C54">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20C54" w:rsidRPr="00220C54" w:rsidRDefault="00220C54" w:rsidP="00220C54">
      <w:pPr>
        <w:pStyle w:val="ConsPlusNormal0"/>
        <w:ind w:firstLine="709"/>
        <w:jc w:val="both"/>
      </w:pPr>
      <w:r w:rsidRPr="00220C54">
        <w:rPr>
          <w:sz w:val="28"/>
          <w:szCs w:val="28"/>
        </w:rPr>
        <w:t xml:space="preserve">В случае объявления </w:t>
      </w:r>
      <w:r w:rsidR="00A07EFC">
        <w:rPr>
          <w:sz w:val="28"/>
          <w:szCs w:val="28"/>
        </w:rPr>
        <w:t>Администрацией</w:t>
      </w:r>
      <w:r w:rsidRPr="00220C54">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07EFC">
        <w:rPr>
          <w:sz w:val="28"/>
          <w:szCs w:val="28"/>
        </w:rPr>
        <w:t>Администрацией</w:t>
      </w:r>
      <w:r w:rsidRPr="00220C54">
        <w:rPr>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20C54" w:rsidRPr="00220C54" w:rsidRDefault="00220C54" w:rsidP="00220C54">
      <w:pPr>
        <w:pStyle w:val="ConsPlusNormal0"/>
        <w:ind w:firstLine="709"/>
        <w:jc w:val="both"/>
      </w:pPr>
      <w:r w:rsidRPr="00220C54">
        <w:rPr>
          <w:sz w:val="28"/>
          <w:szCs w:val="28"/>
        </w:rPr>
        <w:t>2.9.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20C54" w:rsidRPr="00220C54" w:rsidRDefault="00220C54" w:rsidP="00220C54">
      <w:pPr>
        <w:pStyle w:val="ConsPlusNormal0"/>
        <w:ind w:firstLine="709"/>
        <w:jc w:val="both"/>
      </w:pPr>
      <w:r w:rsidRPr="00220C54">
        <w:rPr>
          <w:sz w:val="28"/>
          <w:szCs w:val="28"/>
        </w:rPr>
        <w:t xml:space="preserve">Личный прием граждан проводится главой (заместителем главы) </w:t>
      </w:r>
      <w:r w:rsidR="00A07EFC">
        <w:rPr>
          <w:sz w:val="28"/>
          <w:szCs w:val="28"/>
        </w:rPr>
        <w:t>Администрации</w:t>
      </w:r>
      <w:r w:rsidRPr="00220C54">
        <w:rPr>
          <w:i/>
          <w:iCs/>
        </w:rPr>
        <w:t xml:space="preserve"> </w:t>
      </w:r>
      <w:r w:rsidRPr="00220C54">
        <w:rPr>
          <w:sz w:val="28"/>
          <w:szCs w:val="28"/>
        </w:rPr>
        <w:t xml:space="preserve">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w:t>
      </w:r>
      <w:r w:rsidR="00A07EFC">
        <w:rPr>
          <w:sz w:val="28"/>
          <w:szCs w:val="28"/>
        </w:rPr>
        <w:t>Администрации</w:t>
      </w:r>
      <w:r w:rsidRPr="00220C54">
        <w:t xml:space="preserve"> </w:t>
      </w:r>
      <w:r w:rsidRPr="00220C54">
        <w:rPr>
          <w:sz w:val="28"/>
          <w:szCs w:val="28"/>
        </w:rPr>
        <w:t>в специальном разделе, посвященном контрольной деятельности.</w:t>
      </w:r>
    </w:p>
    <w:p w:rsidR="00220C54" w:rsidRPr="00220C54" w:rsidRDefault="00220C54" w:rsidP="00220C54">
      <w:pPr>
        <w:pStyle w:val="ConsPlusNormal0"/>
        <w:ind w:firstLine="709"/>
        <w:jc w:val="both"/>
      </w:pPr>
      <w:r w:rsidRPr="00220C54">
        <w:rPr>
          <w:sz w:val="28"/>
          <w:szCs w:val="28"/>
        </w:rPr>
        <w:t>Консультирование осуществляется в устной или письменной форме по следующим вопросам:</w:t>
      </w:r>
    </w:p>
    <w:p w:rsidR="00220C54" w:rsidRPr="00220C54" w:rsidRDefault="00220C54" w:rsidP="00220C54">
      <w:pPr>
        <w:pStyle w:val="ConsPlusNormal0"/>
        <w:ind w:firstLine="709"/>
        <w:jc w:val="both"/>
      </w:pPr>
      <w:r w:rsidRPr="00220C54">
        <w:rPr>
          <w:sz w:val="28"/>
          <w:szCs w:val="28"/>
        </w:rPr>
        <w:t>1) организация и осуществление муниципального контроля;</w:t>
      </w:r>
      <w:r w:rsidR="002A1CE9" w:rsidRPr="002A1CE9">
        <w:rPr>
          <w:sz w:val="28"/>
          <w:szCs w:val="28"/>
        </w:rPr>
        <w:t xml:space="preserve"> </w:t>
      </w:r>
    </w:p>
    <w:p w:rsidR="00220C54" w:rsidRPr="00220C54" w:rsidRDefault="00220C54" w:rsidP="00220C54">
      <w:pPr>
        <w:pStyle w:val="ConsPlusNormal0"/>
        <w:ind w:firstLine="709"/>
        <w:jc w:val="both"/>
      </w:pPr>
      <w:r w:rsidRPr="00220C54">
        <w:rPr>
          <w:sz w:val="28"/>
          <w:szCs w:val="28"/>
        </w:rPr>
        <w:lastRenderedPageBreak/>
        <w:t>2) порядок осуществления контрольных мероприятий, установленных настоящим Положением;</w:t>
      </w:r>
    </w:p>
    <w:p w:rsidR="00220C54" w:rsidRPr="00220C54" w:rsidRDefault="00220C54" w:rsidP="00220C54">
      <w:pPr>
        <w:pStyle w:val="ConsPlusNormal0"/>
        <w:ind w:firstLine="709"/>
        <w:jc w:val="both"/>
      </w:pPr>
      <w:r w:rsidRPr="00220C54">
        <w:rPr>
          <w:sz w:val="28"/>
          <w:szCs w:val="28"/>
        </w:rPr>
        <w:t>3) порядок обжалования действий (бездействия) должностных лиц, уполномоченных осуществлять муниципальный контроль;</w:t>
      </w:r>
    </w:p>
    <w:p w:rsidR="00220C54" w:rsidRPr="00220C54" w:rsidRDefault="00220C54" w:rsidP="00220C54">
      <w:pPr>
        <w:pStyle w:val="ConsPlusNormal0"/>
        <w:ind w:firstLine="709"/>
        <w:jc w:val="both"/>
        <w:rPr>
          <w:sz w:val="28"/>
          <w:szCs w:val="28"/>
        </w:rPr>
      </w:pPr>
      <w:r w:rsidRPr="00220C54">
        <w:rPr>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07EFC">
        <w:rPr>
          <w:sz w:val="28"/>
          <w:szCs w:val="28"/>
        </w:rPr>
        <w:t>Администрацией</w:t>
      </w:r>
      <w:r w:rsidRPr="00220C54">
        <w:rPr>
          <w:sz w:val="28"/>
          <w:szCs w:val="28"/>
        </w:rPr>
        <w:t xml:space="preserve"> в рамках контрольных мероприятий.</w:t>
      </w:r>
    </w:p>
    <w:p w:rsidR="00220C54" w:rsidRPr="00220C54" w:rsidRDefault="00220C54" w:rsidP="00220C54">
      <w:pPr>
        <w:pStyle w:val="ConsPlusNormal0"/>
        <w:ind w:firstLine="709"/>
        <w:jc w:val="both"/>
        <w:rPr>
          <w:sz w:val="28"/>
          <w:szCs w:val="28"/>
        </w:rPr>
      </w:pPr>
      <w:r w:rsidRPr="00220C54">
        <w:rPr>
          <w:sz w:val="28"/>
          <w:szCs w:val="28"/>
        </w:rPr>
        <w:t xml:space="preserve">Консультирование контролируемых лиц в устной форме может осуществляться также на собраниях и </w:t>
      </w:r>
      <w:r w:rsidR="004E5570">
        <w:rPr>
          <w:sz w:val="28"/>
          <w:szCs w:val="28"/>
        </w:rPr>
        <w:t>сходах</w:t>
      </w:r>
      <w:r w:rsidRPr="00220C54">
        <w:rPr>
          <w:sz w:val="28"/>
          <w:szCs w:val="28"/>
        </w:rPr>
        <w:t xml:space="preserve"> граждан. </w:t>
      </w:r>
    </w:p>
    <w:p w:rsidR="00220C54" w:rsidRPr="00220C54" w:rsidRDefault="00220C54" w:rsidP="00220C54">
      <w:pPr>
        <w:pStyle w:val="ConsPlusNormal0"/>
        <w:ind w:firstLine="709"/>
        <w:jc w:val="both"/>
      </w:pPr>
      <w:r w:rsidRPr="00220C54">
        <w:rPr>
          <w:sz w:val="28"/>
          <w:szCs w:val="28"/>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220C54" w:rsidRPr="00220C54" w:rsidRDefault="00220C54" w:rsidP="00220C54">
      <w:pPr>
        <w:pStyle w:val="ConsPlusNormal0"/>
        <w:ind w:firstLine="709"/>
        <w:jc w:val="both"/>
      </w:pPr>
      <w:r w:rsidRPr="00220C54">
        <w:rPr>
          <w:sz w:val="28"/>
          <w:szCs w:val="28"/>
        </w:rPr>
        <w:t>1) контролируемым лицом представлен письменный запрос о представлении письменного ответа по вопросам консультирования;</w:t>
      </w:r>
    </w:p>
    <w:p w:rsidR="00220C54" w:rsidRPr="00220C54" w:rsidRDefault="00220C54" w:rsidP="00220C54">
      <w:pPr>
        <w:pStyle w:val="ConsPlusNormal0"/>
        <w:ind w:firstLine="709"/>
        <w:jc w:val="both"/>
      </w:pPr>
      <w:r w:rsidRPr="00220C54">
        <w:rPr>
          <w:sz w:val="28"/>
          <w:szCs w:val="28"/>
        </w:rPr>
        <w:t>2) за время консультирования предоставить в устной форме ответ на поставленные вопросы невозможно;</w:t>
      </w:r>
    </w:p>
    <w:p w:rsidR="00220C54" w:rsidRPr="00220C54" w:rsidRDefault="00220C54" w:rsidP="00220C54">
      <w:pPr>
        <w:pStyle w:val="ConsPlusNormal0"/>
        <w:ind w:firstLine="709"/>
        <w:jc w:val="both"/>
      </w:pPr>
      <w:r w:rsidRPr="00220C54">
        <w:rPr>
          <w:sz w:val="28"/>
          <w:szCs w:val="28"/>
        </w:rPr>
        <w:t>3) ответ на поставленные вопросы требует дополнительного запроса сведений.</w:t>
      </w:r>
    </w:p>
    <w:p w:rsidR="00220C54" w:rsidRPr="00220C54" w:rsidRDefault="00220C54" w:rsidP="00220C54">
      <w:pPr>
        <w:pStyle w:val="ConsPlusNormal0"/>
        <w:ind w:firstLine="709"/>
        <w:jc w:val="both"/>
      </w:pPr>
      <w:r w:rsidRPr="00220C54">
        <w:rPr>
          <w:sz w:val="28"/>
          <w:szCs w:val="28"/>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20C54" w:rsidRPr="00220C54" w:rsidRDefault="00220C54" w:rsidP="00220C54">
      <w:pPr>
        <w:pStyle w:val="ConsPlusNormal0"/>
        <w:ind w:firstLine="709"/>
        <w:jc w:val="both"/>
      </w:pPr>
      <w:r w:rsidRPr="00220C54">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w:t>
      </w:r>
      <w:r w:rsidR="002A1CE9">
        <w:rPr>
          <w:sz w:val="28"/>
          <w:szCs w:val="28"/>
        </w:rPr>
        <w:t>,</w:t>
      </w:r>
      <w:r w:rsidRPr="00220C54">
        <w:rPr>
          <w:sz w:val="28"/>
          <w:szCs w:val="28"/>
        </w:rPr>
        <w:t xml:space="preserve"> иных участников контрольного мероприятия, а также результаты проведенных в рамках контрольного мероприятия экспертизы, испытаний.</w:t>
      </w:r>
    </w:p>
    <w:p w:rsidR="00220C54" w:rsidRPr="00220C54" w:rsidRDefault="00220C54" w:rsidP="00220C54">
      <w:pPr>
        <w:pStyle w:val="ConsPlusNormal0"/>
        <w:ind w:firstLine="709"/>
        <w:jc w:val="both"/>
      </w:pPr>
      <w:r w:rsidRPr="00220C54">
        <w:rPr>
          <w:sz w:val="28"/>
          <w:szCs w:val="28"/>
        </w:rPr>
        <w:t xml:space="preserve">Информация, ставшая известной должностному лицу, уполномоченному осуществлять муниципальный контроль, в ходе консультирования, не может использоваться </w:t>
      </w:r>
      <w:r w:rsidR="00A07EFC">
        <w:rPr>
          <w:sz w:val="28"/>
          <w:szCs w:val="28"/>
        </w:rPr>
        <w:t>Администрацией</w:t>
      </w:r>
      <w:r w:rsidRPr="00220C54">
        <w:rPr>
          <w:sz w:val="28"/>
          <w:szCs w:val="28"/>
        </w:rPr>
        <w:t xml:space="preserve"> в целях оценки контролируемого лица по вопросам соблюдения обязательных требований.</w:t>
      </w:r>
    </w:p>
    <w:p w:rsidR="00220C54" w:rsidRPr="00220C54" w:rsidRDefault="00220C54" w:rsidP="00220C54">
      <w:pPr>
        <w:pStyle w:val="ConsPlusNormal0"/>
        <w:ind w:firstLine="709"/>
        <w:jc w:val="both"/>
      </w:pPr>
      <w:r w:rsidRPr="00220C54">
        <w:rPr>
          <w:sz w:val="28"/>
          <w:szCs w:val="28"/>
        </w:rPr>
        <w:t>Должностными лицами, уполномоченными осуществлять муниципальный контроль, ведется журнал учета консультирований.</w:t>
      </w:r>
    </w:p>
    <w:p w:rsidR="00220C54" w:rsidRPr="00220C54" w:rsidRDefault="00220C54" w:rsidP="00220C54">
      <w:pPr>
        <w:pStyle w:val="ConsPlusNormal0"/>
        <w:ind w:firstLine="709"/>
        <w:jc w:val="both"/>
      </w:pPr>
      <w:r w:rsidRPr="00220C54">
        <w:rPr>
          <w:sz w:val="28"/>
          <w:szCs w:val="28"/>
        </w:rPr>
        <w:t xml:space="preserve">В случае поступления в </w:t>
      </w:r>
      <w:r w:rsidR="00A07EFC">
        <w:rPr>
          <w:sz w:val="28"/>
          <w:szCs w:val="28"/>
        </w:rPr>
        <w:t>Администрацию</w:t>
      </w:r>
      <w:r w:rsidRPr="00220C54">
        <w:rPr>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A07EFC">
        <w:rPr>
          <w:sz w:val="28"/>
          <w:szCs w:val="28"/>
        </w:rPr>
        <w:t>Администрации</w:t>
      </w:r>
      <w:r w:rsidRPr="00220C54">
        <w:rPr>
          <w:sz w:val="28"/>
          <w:szCs w:val="28"/>
        </w:rPr>
        <w:t xml:space="preserve"> в специальном разделе, посвященном контрольной деятельности, письменного разъяснения, подписанного главой (заместителем главы) </w:t>
      </w:r>
      <w:r w:rsidR="00A07EFC">
        <w:rPr>
          <w:sz w:val="28"/>
          <w:szCs w:val="28"/>
        </w:rPr>
        <w:t>Администрации</w:t>
      </w:r>
      <w:r w:rsidR="00115BCC">
        <w:rPr>
          <w:sz w:val="28"/>
          <w:szCs w:val="28"/>
        </w:rPr>
        <w:t xml:space="preserve"> </w:t>
      </w:r>
      <w:r w:rsidRPr="00220C54">
        <w:rPr>
          <w:sz w:val="28"/>
          <w:szCs w:val="28"/>
        </w:rPr>
        <w:t>или должностным лицом, уполномоченным осуществлять муниципальный контроль.</w:t>
      </w:r>
    </w:p>
    <w:p w:rsidR="00220C54" w:rsidRPr="00220C54" w:rsidRDefault="00220C54" w:rsidP="00220C54">
      <w:pPr>
        <w:pStyle w:val="ConsPlusNormal0"/>
        <w:ind w:firstLine="709"/>
        <w:jc w:val="both"/>
        <w:rPr>
          <w:sz w:val="28"/>
          <w:szCs w:val="28"/>
        </w:rPr>
      </w:pPr>
      <w:r w:rsidRPr="00220C54">
        <w:rPr>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20C54" w:rsidRPr="00220C54" w:rsidRDefault="00220C54" w:rsidP="00220C54">
      <w:pPr>
        <w:pStyle w:val="ConsPlusNormal0"/>
        <w:ind w:firstLine="709"/>
        <w:jc w:val="both"/>
        <w:rPr>
          <w:sz w:val="28"/>
          <w:szCs w:val="28"/>
        </w:rPr>
      </w:pPr>
      <w:r w:rsidRPr="00220C54">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20C54" w:rsidRPr="00220C54" w:rsidRDefault="00220C54" w:rsidP="00220C54">
      <w:pPr>
        <w:pStyle w:val="ConsPlusNormal0"/>
        <w:ind w:firstLine="709"/>
        <w:jc w:val="both"/>
        <w:rPr>
          <w:sz w:val="28"/>
          <w:szCs w:val="28"/>
        </w:rPr>
      </w:pPr>
      <w:r w:rsidRPr="00220C54">
        <w:rPr>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220C54">
        <w:rPr>
          <w:sz w:val="28"/>
          <w:szCs w:val="28"/>
        </w:rPr>
        <w:lastRenderedPageBreak/>
        <w:t>Разъяснения, полученные контролируемым лицом в ходе профилактического визита, носят рекомендательный характер.</w:t>
      </w:r>
    </w:p>
    <w:p w:rsidR="00220C54" w:rsidRPr="00220C54" w:rsidRDefault="00220C54" w:rsidP="00220C54">
      <w:pPr>
        <w:pStyle w:val="ConsPlusNormal0"/>
        <w:ind w:firstLine="709"/>
        <w:jc w:val="both"/>
        <w:rPr>
          <w:sz w:val="28"/>
          <w:szCs w:val="28"/>
        </w:rPr>
      </w:pPr>
    </w:p>
    <w:p w:rsidR="00220C54" w:rsidRPr="00220C54" w:rsidRDefault="00220C54" w:rsidP="00220C54">
      <w:pPr>
        <w:pStyle w:val="ConsPlusNormal0"/>
        <w:ind w:firstLine="0"/>
        <w:jc w:val="center"/>
        <w:rPr>
          <w:b/>
          <w:bCs/>
          <w:sz w:val="28"/>
          <w:szCs w:val="28"/>
        </w:rPr>
      </w:pPr>
      <w:r w:rsidRPr="00220C54">
        <w:rPr>
          <w:b/>
          <w:bCs/>
          <w:sz w:val="28"/>
          <w:szCs w:val="28"/>
        </w:rPr>
        <w:t>3. Осуществление контрольных мероприятий и контрольных действий</w:t>
      </w:r>
    </w:p>
    <w:p w:rsidR="00220C54" w:rsidRPr="00220C54" w:rsidRDefault="00220C54" w:rsidP="00220C54">
      <w:pPr>
        <w:pStyle w:val="ConsPlusNormal0"/>
        <w:ind w:firstLine="0"/>
        <w:jc w:val="center"/>
        <w:rPr>
          <w:b/>
          <w:bCs/>
          <w:sz w:val="28"/>
          <w:szCs w:val="28"/>
        </w:rPr>
      </w:pPr>
    </w:p>
    <w:p w:rsidR="00220C54" w:rsidRPr="00220C54" w:rsidRDefault="00220C54" w:rsidP="00220C54">
      <w:pPr>
        <w:pStyle w:val="ConsPlusNormal0"/>
        <w:ind w:firstLine="709"/>
        <w:jc w:val="both"/>
      </w:pPr>
      <w:r w:rsidRPr="00220C54">
        <w:rPr>
          <w:sz w:val="28"/>
          <w:szCs w:val="28"/>
        </w:rPr>
        <w:t xml:space="preserve">3.1. При осуществлении муниципального контроля </w:t>
      </w:r>
      <w:r w:rsidR="00A07EFC">
        <w:rPr>
          <w:sz w:val="28"/>
          <w:szCs w:val="28"/>
        </w:rPr>
        <w:t>Администрацией</w:t>
      </w:r>
      <w:r w:rsidRPr="00220C54">
        <w:rPr>
          <w:sz w:val="28"/>
          <w:szCs w:val="28"/>
        </w:rPr>
        <w:t xml:space="preserve"> могут проводиться следующие виды контрольных мероприятий и контрольных действий в рамках указанных мероприятий:</w:t>
      </w:r>
    </w:p>
    <w:p w:rsidR="00220C54" w:rsidRPr="00220C54" w:rsidRDefault="00220C54" w:rsidP="00220C54">
      <w:pPr>
        <w:pStyle w:val="ConsPlusNormal0"/>
        <w:ind w:firstLine="709"/>
        <w:jc w:val="both"/>
      </w:pPr>
      <w:r w:rsidRPr="00220C54">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20C54" w:rsidRPr="00220C54" w:rsidRDefault="00220C54" w:rsidP="00220C54">
      <w:pPr>
        <w:pStyle w:val="ConsPlusNormal0"/>
        <w:ind w:firstLine="709"/>
        <w:jc w:val="both"/>
      </w:pPr>
      <w:r w:rsidRPr="00220C54">
        <w:rPr>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20C54" w:rsidRPr="00220C54" w:rsidRDefault="00220C54" w:rsidP="00220C54">
      <w:pPr>
        <w:pStyle w:val="ConsPlusNormal0"/>
        <w:ind w:firstLine="709"/>
        <w:jc w:val="both"/>
      </w:pPr>
      <w:r w:rsidRPr="00220C54">
        <w:rPr>
          <w:sz w:val="28"/>
          <w:szCs w:val="28"/>
        </w:rPr>
        <w:t>3) документарная проверка (посредством получения письменных объяснений, истребования документов, экспертизы);</w:t>
      </w:r>
    </w:p>
    <w:p w:rsidR="00220C54" w:rsidRPr="00220C54" w:rsidRDefault="00220C54" w:rsidP="00220C54">
      <w:pPr>
        <w:pStyle w:val="ConsPlusNormal0"/>
        <w:ind w:firstLine="709"/>
        <w:jc w:val="both"/>
        <w:rPr>
          <w:sz w:val="28"/>
          <w:szCs w:val="28"/>
        </w:rPr>
      </w:pPr>
      <w:r w:rsidRPr="00220C54">
        <w:rPr>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20C54" w:rsidRPr="00220C54" w:rsidRDefault="00220C54" w:rsidP="00220C54">
      <w:pPr>
        <w:ind w:firstLine="709"/>
        <w:jc w:val="both"/>
        <w:rPr>
          <w:szCs w:val="28"/>
        </w:rPr>
      </w:pPr>
      <w:r w:rsidRPr="00220C54">
        <w:rPr>
          <w:szCs w:val="28"/>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220C54">
        <w:rPr>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20C54">
        <w:rPr>
          <w:szCs w:val="28"/>
        </w:rPr>
        <w:t>);</w:t>
      </w:r>
    </w:p>
    <w:p w:rsidR="00220C54" w:rsidRPr="00220C54" w:rsidRDefault="00220C54" w:rsidP="00220C54">
      <w:pPr>
        <w:pStyle w:val="ConsPlusNormal0"/>
        <w:ind w:firstLine="709"/>
        <w:jc w:val="both"/>
      </w:pPr>
      <w:r w:rsidRPr="00220C54">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20C54" w:rsidRPr="00220C54" w:rsidRDefault="00220C54" w:rsidP="00220C54">
      <w:pPr>
        <w:pStyle w:val="ConsPlusNormal0"/>
        <w:ind w:firstLine="709"/>
        <w:jc w:val="both"/>
      </w:pPr>
      <w:r w:rsidRPr="00220C54">
        <w:rPr>
          <w:sz w:val="28"/>
          <w:szCs w:val="28"/>
        </w:rPr>
        <w:t xml:space="preserve">3.2. Наблюдение за соблюдением обязательных требований и выездное обследование проводятся </w:t>
      </w:r>
      <w:r w:rsidR="00A07EFC">
        <w:rPr>
          <w:sz w:val="28"/>
          <w:szCs w:val="28"/>
        </w:rPr>
        <w:t>Администрацией</w:t>
      </w:r>
      <w:r w:rsidRPr="00220C54">
        <w:rPr>
          <w:sz w:val="28"/>
          <w:szCs w:val="28"/>
        </w:rPr>
        <w:t xml:space="preserve"> без взаимодействия с контролируемыми лицами.</w:t>
      </w:r>
    </w:p>
    <w:p w:rsidR="00220C54" w:rsidRPr="00220C54" w:rsidRDefault="00220C54" w:rsidP="00220C54">
      <w:pPr>
        <w:pStyle w:val="ConsPlusNormal0"/>
        <w:ind w:firstLine="709"/>
        <w:jc w:val="both"/>
        <w:rPr>
          <w:sz w:val="28"/>
          <w:szCs w:val="28"/>
        </w:rPr>
      </w:pPr>
      <w:r w:rsidRPr="00220C54">
        <w:rPr>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220C54" w:rsidRPr="00220C54" w:rsidRDefault="00220C54" w:rsidP="00220C54">
      <w:pPr>
        <w:pStyle w:val="ConsPlusNormal0"/>
        <w:ind w:firstLine="709"/>
        <w:jc w:val="both"/>
        <w:rPr>
          <w:sz w:val="28"/>
          <w:szCs w:val="28"/>
        </w:rPr>
      </w:pPr>
      <w:r w:rsidRPr="00220C54">
        <w:rPr>
          <w:sz w:val="28"/>
          <w:szCs w:val="28"/>
        </w:rPr>
        <w:t>Внеплановые контрольные мероприятия могут проводиться только после согласования с органами прокуратуры.</w:t>
      </w:r>
    </w:p>
    <w:p w:rsidR="00220C54" w:rsidRPr="00220C54" w:rsidRDefault="00220C54" w:rsidP="00220C54">
      <w:pPr>
        <w:pStyle w:val="ConsPlusNormal0"/>
        <w:ind w:firstLine="709"/>
        <w:jc w:val="both"/>
        <w:rPr>
          <w:sz w:val="28"/>
          <w:szCs w:val="28"/>
        </w:rPr>
      </w:pPr>
      <w:r w:rsidRPr="00220C54">
        <w:rPr>
          <w:sz w:val="28"/>
          <w:szCs w:val="28"/>
        </w:rPr>
        <w:t>3.4. Основанием для проведения контрольных мероприятий, проводимых с взаимодействием с контролируемыми лицами, является:</w:t>
      </w:r>
    </w:p>
    <w:p w:rsidR="00220C54" w:rsidRPr="00220C54" w:rsidRDefault="00220C54" w:rsidP="00220C54">
      <w:pPr>
        <w:pStyle w:val="ConsPlusNormal0"/>
        <w:ind w:firstLine="709"/>
        <w:jc w:val="both"/>
      </w:pPr>
      <w:r w:rsidRPr="00220C54">
        <w:rPr>
          <w:sz w:val="28"/>
          <w:szCs w:val="28"/>
        </w:rPr>
        <w:t xml:space="preserve">1) наличие у </w:t>
      </w:r>
      <w:r w:rsidR="00A07EFC">
        <w:rPr>
          <w:sz w:val="28"/>
          <w:szCs w:val="28"/>
        </w:rPr>
        <w:t>Администрации</w:t>
      </w:r>
      <w:r w:rsidRPr="00220C54">
        <w:rPr>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w:t>
      </w:r>
      <w:r w:rsidRPr="00220C54">
        <w:rPr>
          <w:sz w:val="28"/>
          <w:szCs w:val="28"/>
        </w:rPr>
        <w:lastRenderedPageBreak/>
        <w:t>мероприятий, включая контрольные мероприятия без взаимодействия, в том числе проводимые в отношении иных контролируемых лиц;</w:t>
      </w:r>
    </w:p>
    <w:p w:rsidR="00220C54" w:rsidRPr="00220C54" w:rsidRDefault="00220C54" w:rsidP="00220C54">
      <w:pPr>
        <w:pStyle w:val="ConsPlusNormal0"/>
        <w:ind w:firstLine="709"/>
        <w:jc w:val="both"/>
        <w:rPr>
          <w:sz w:val="28"/>
          <w:szCs w:val="28"/>
        </w:rPr>
      </w:pPr>
      <w:r w:rsidRPr="00220C54">
        <w:rPr>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20C54" w:rsidRPr="00220C54" w:rsidRDefault="00220C54" w:rsidP="00220C54">
      <w:pPr>
        <w:pStyle w:val="ConsPlusNormal0"/>
        <w:ind w:firstLine="709"/>
        <w:jc w:val="both"/>
      </w:pPr>
      <w:r w:rsidRPr="00220C54">
        <w:rPr>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20C54" w:rsidRPr="00220C54" w:rsidRDefault="00220C54" w:rsidP="00220C54">
      <w:pPr>
        <w:pStyle w:val="ConsPlusNormal0"/>
        <w:ind w:firstLine="709"/>
        <w:jc w:val="both"/>
        <w:rPr>
          <w:sz w:val="28"/>
          <w:szCs w:val="28"/>
        </w:rPr>
      </w:pPr>
      <w:r w:rsidRPr="00220C54">
        <w:rPr>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20C54" w:rsidRPr="00220C54" w:rsidRDefault="00220C54" w:rsidP="00220C54">
      <w:pPr>
        <w:pStyle w:val="ConsPlusNormal0"/>
        <w:ind w:firstLine="709"/>
        <w:jc w:val="both"/>
      </w:pPr>
      <w:r w:rsidRPr="00220C54">
        <w:rPr>
          <w:sz w:val="28"/>
          <w:szCs w:val="28"/>
        </w:rPr>
        <w:t xml:space="preserve">3.5. Контрольные мероприятия, проводимые при взаимодействии с контролируемым лицом, проводятся на основании распоряжения </w:t>
      </w:r>
      <w:r w:rsidR="00A07EFC">
        <w:rPr>
          <w:sz w:val="28"/>
          <w:szCs w:val="28"/>
        </w:rPr>
        <w:t>Администрации</w:t>
      </w:r>
      <w:r w:rsidRPr="00220C54">
        <w:rPr>
          <w:sz w:val="28"/>
          <w:szCs w:val="28"/>
        </w:rPr>
        <w:t xml:space="preserve"> о проведении контрольного мероприятия.</w:t>
      </w:r>
    </w:p>
    <w:p w:rsidR="00220C54" w:rsidRPr="00220C54" w:rsidRDefault="00220C54" w:rsidP="00220C54">
      <w:pPr>
        <w:pStyle w:val="ConsPlusNormal0"/>
        <w:ind w:firstLine="709"/>
        <w:jc w:val="both"/>
      </w:pPr>
      <w:r w:rsidRPr="00220C54">
        <w:rPr>
          <w:sz w:val="28"/>
          <w:szCs w:val="28"/>
        </w:rPr>
        <w:t xml:space="preserve">3.6. В случае принятия распоряжения </w:t>
      </w:r>
      <w:r w:rsidR="00A07EFC">
        <w:rPr>
          <w:sz w:val="28"/>
          <w:szCs w:val="28"/>
        </w:rPr>
        <w:t>Администрации</w:t>
      </w:r>
      <w:r w:rsidRPr="00220C54">
        <w:rPr>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220C54" w:rsidRPr="00220C54" w:rsidRDefault="00220C54" w:rsidP="00220C54">
      <w:pPr>
        <w:pStyle w:val="ConsPlusNormal0"/>
        <w:ind w:firstLine="709"/>
        <w:jc w:val="both"/>
        <w:rPr>
          <w:i/>
          <w:iCs/>
        </w:rPr>
      </w:pPr>
      <w:r w:rsidRPr="00220C54">
        <w:rPr>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главы (заместителя главы) </w:t>
      </w:r>
      <w:r w:rsidR="00A07EFC">
        <w:rPr>
          <w:sz w:val="28"/>
          <w:szCs w:val="28"/>
        </w:rPr>
        <w:t>Администрации</w:t>
      </w:r>
      <w:r w:rsidRPr="00220C54">
        <w:rPr>
          <w:i/>
          <w:iCs/>
          <w:sz w:val="28"/>
          <w:szCs w:val="28"/>
        </w:rPr>
        <w:t xml:space="preserve">, </w:t>
      </w:r>
      <w:r w:rsidRPr="00220C54">
        <w:rPr>
          <w:sz w:val="28"/>
          <w:szCs w:val="28"/>
          <w:shd w:val="clear" w:color="auto" w:fill="FFFFFF"/>
        </w:rPr>
        <w:t xml:space="preserve">задания, содержащегося в планах работы </w:t>
      </w:r>
      <w:r w:rsidR="00A07EFC">
        <w:rPr>
          <w:sz w:val="28"/>
          <w:szCs w:val="28"/>
          <w:shd w:val="clear" w:color="auto" w:fill="FFFFFF"/>
        </w:rPr>
        <w:t>Администрации</w:t>
      </w:r>
      <w:r w:rsidRPr="00220C54">
        <w:rPr>
          <w:sz w:val="28"/>
          <w:szCs w:val="28"/>
          <w:shd w:val="clear" w:color="auto" w:fill="FFFFFF"/>
        </w:rPr>
        <w:t>, в том числе в случаях, установленных</w:t>
      </w:r>
      <w:r w:rsidRPr="00220C54">
        <w:rPr>
          <w:sz w:val="28"/>
          <w:szCs w:val="28"/>
        </w:rPr>
        <w:t xml:space="preserve"> Федеральным </w:t>
      </w:r>
      <w:hyperlink r:id="rId11" w:history="1">
        <w:r w:rsidRPr="00220C54">
          <w:rPr>
            <w:rStyle w:val="ab"/>
            <w:color w:val="auto"/>
            <w:sz w:val="28"/>
            <w:szCs w:val="28"/>
            <w:u w:val="none"/>
          </w:rPr>
          <w:t>законом</w:t>
        </w:r>
      </w:hyperlink>
      <w:r w:rsidRPr="00220C54">
        <w:rPr>
          <w:sz w:val="28"/>
          <w:szCs w:val="28"/>
        </w:rPr>
        <w:t xml:space="preserve"> от 31.07.2020 № 248-ФЗ «О государственном контроле (надзоре) и муниципальном контроле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w:t>
      </w:r>
      <w:hyperlink r:id="rId12" w:history="1">
        <w:r w:rsidRPr="00220C54">
          <w:rPr>
            <w:rStyle w:val="ab"/>
            <w:color w:val="auto"/>
            <w:sz w:val="28"/>
            <w:szCs w:val="28"/>
            <w:u w:val="none"/>
          </w:rPr>
          <w:t>законом</w:t>
        </w:r>
      </w:hyperlink>
      <w:r w:rsidRPr="00220C54">
        <w:rPr>
          <w:sz w:val="28"/>
          <w:szCs w:val="28"/>
        </w:rPr>
        <w:t xml:space="preserve"> от 31.07.2020 № 248-ФЗ «О государственном контроле (надзоре) и муниципальном контроле в Российской Федерации».</w:t>
      </w:r>
    </w:p>
    <w:p w:rsidR="00220C54" w:rsidRPr="00220C54" w:rsidRDefault="00220C54" w:rsidP="00220C54">
      <w:pPr>
        <w:ind w:firstLine="709"/>
        <w:jc w:val="both"/>
        <w:rPr>
          <w:szCs w:val="28"/>
        </w:rPr>
      </w:pPr>
      <w:r w:rsidRPr="00220C54">
        <w:rPr>
          <w:szCs w:val="28"/>
        </w:rPr>
        <w:t xml:space="preserve">3.9. </w:t>
      </w:r>
      <w:r w:rsidR="00A07EFC">
        <w:rPr>
          <w:szCs w:val="28"/>
        </w:rPr>
        <w:t>Администрация</w:t>
      </w:r>
      <w:r w:rsidRPr="00220C54">
        <w:rPr>
          <w:szCs w:val="28"/>
        </w:rPr>
        <w:t xml:space="preserve">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20C54">
        <w:rPr>
          <w:szCs w:val="28"/>
          <w:shd w:val="clear" w:color="auto" w:fill="FFFFFF"/>
        </w:rPr>
        <w:t>распоряжением Правительства Российской Федерации от 19.04.2016 № 724-р перечнем</w:t>
      </w:r>
      <w:r w:rsidRPr="00220C54">
        <w:rPr>
          <w:szCs w:val="28"/>
        </w:rPr>
        <w:t xml:space="preserve"> </w:t>
      </w:r>
      <w:r w:rsidRPr="00220C54">
        <w:rPr>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220C54">
        <w:rPr>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220C54">
        <w:rPr>
          <w:szCs w:val="28"/>
        </w:rPr>
        <w:t xml:space="preserve"> </w:t>
      </w:r>
      <w:hyperlink r:id="rId13" w:history="1">
        <w:r w:rsidRPr="00220C54">
          <w:rPr>
            <w:rStyle w:val="ab"/>
            <w:color w:val="auto"/>
            <w:szCs w:val="28"/>
            <w:u w:val="none"/>
          </w:rPr>
          <w:t>Правилами</w:t>
        </w:r>
      </w:hyperlink>
      <w:r w:rsidRPr="00220C54">
        <w:rPr>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20C54" w:rsidRPr="00220C54" w:rsidRDefault="00220C54" w:rsidP="00220C54">
      <w:pPr>
        <w:pStyle w:val="ConsPlusNormal0"/>
        <w:ind w:firstLine="709"/>
        <w:jc w:val="both"/>
        <w:rPr>
          <w:sz w:val="28"/>
          <w:szCs w:val="28"/>
          <w:shd w:val="clear" w:color="auto" w:fill="FFFFFF"/>
        </w:rPr>
      </w:pPr>
      <w:r w:rsidRPr="00220C54">
        <w:rPr>
          <w:sz w:val="28"/>
          <w:szCs w:val="28"/>
        </w:rPr>
        <w:t xml:space="preserve">3.10. </w:t>
      </w:r>
      <w:r w:rsidRPr="00220C54">
        <w:rPr>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07EFC">
        <w:rPr>
          <w:sz w:val="28"/>
          <w:szCs w:val="28"/>
          <w:shd w:val="clear" w:color="auto" w:fill="FFFFFF"/>
        </w:rPr>
        <w:t>Администрацию</w:t>
      </w:r>
      <w:r w:rsidRPr="00220C54">
        <w:rPr>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A07EFC">
        <w:rPr>
          <w:sz w:val="28"/>
          <w:szCs w:val="28"/>
          <w:shd w:val="clear" w:color="auto" w:fill="FFFFFF"/>
        </w:rPr>
        <w:t>Администрацией</w:t>
      </w:r>
      <w:r w:rsidRPr="00220C54">
        <w:rPr>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A07EFC">
        <w:rPr>
          <w:sz w:val="28"/>
          <w:szCs w:val="28"/>
          <w:shd w:val="clear" w:color="auto" w:fill="FFFFFF"/>
        </w:rPr>
        <w:t>Администрацию</w:t>
      </w:r>
      <w:r w:rsidRPr="00220C54">
        <w:rPr>
          <w:sz w:val="28"/>
          <w:szCs w:val="28"/>
          <w:shd w:val="clear" w:color="auto" w:fill="FFFFFF"/>
        </w:rPr>
        <w:t xml:space="preserve"> (но не более чем на 20 дней), относится соблюдение одновременно следующих условий:</w:t>
      </w:r>
    </w:p>
    <w:p w:rsidR="00220C54" w:rsidRPr="00220C54" w:rsidRDefault="00220C54" w:rsidP="00220C54">
      <w:pPr>
        <w:ind w:firstLine="709"/>
        <w:jc w:val="both"/>
        <w:rPr>
          <w:szCs w:val="28"/>
          <w:shd w:val="clear" w:color="auto" w:fill="FFFFFF"/>
        </w:rPr>
      </w:pPr>
      <w:r w:rsidRPr="00220C54">
        <w:rPr>
          <w:szCs w:val="28"/>
        </w:rPr>
        <w:t xml:space="preserve">1) </w:t>
      </w:r>
      <w:r w:rsidRPr="00220C54">
        <w:rPr>
          <w:szCs w:val="28"/>
          <w:shd w:val="clear" w:color="auto" w:fill="FFFFFF"/>
        </w:rPr>
        <w:t xml:space="preserve">отсутствие контролируемого лица либо его представителя не препятствует оценке </w:t>
      </w:r>
      <w:r w:rsidRPr="00220C54">
        <w:rPr>
          <w:szCs w:val="28"/>
        </w:rPr>
        <w:t xml:space="preserve">должностным лицом, уполномоченным осуществлять муниципальный контроль, </w:t>
      </w:r>
      <w:r w:rsidRPr="00220C54">
        <w:rPr>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20C54" w:rsidRPr="00220C54" w:rsidRDefault="00220C54" w:rsidP="00220C54">
      <w:pPr>
        <w:ind w:firstLine="709"/>
        <w:jc w:val="both"/>
        <w:rPr>
          <w:szCs w:val="28"/>
        </w:rPr>
      </w:pPr>
      <w:r w:rsidRPr="00220C54">
        <w:rPr>
          <w:szCs w:val="28"/>
          <w:shd w:val="clear" w:color="auto" w:fill="FFFFFF"/>
        </w:rPr>
        <w:t xml:space="preserve">2) отсутствие признаков </w:t>
      </w:r>
      <w:r w:rsidRPr="00220C54">
        <w:rPr>
          <w:szCs w:val="28"/>
        </w:rPr>
        <w:t>явной непосредственной угрозы причинения или фактического причинения вреда (ущерба) охраняемым законом ценностям;</w:t>
      </w:r>
    </w:p>
    <w:p w:rsidR="00220C54" w:rsidRPr="00220C54" w:rsidRDefault="00220C54" w:rsidP="00220C54">
      <w:pPr>
        <w:ind w:firstLine="709"/>
        <w:jc w:val="both"/>
        <w:rPr>
          <w:szCs w:val="28"/>
        </w:rPr>
      </w:pPr>
      <w:r w:rsidRPr="00220C54">
        <w:rPr>
          <w:szCs w:val="28"/>
        </w:rPr>
        <w:t>3) имеются уважительные причины для отсутствия контролируемого лица (болезнь</w:t>
      </w:r>
      <w:r w:rsidRPr="00220C54">
        <w:rPr>
          <w:szCs w:val="28"/>
          <w:shd w:val="clear" w:color="auto" w:fill="FFFFFF"/>
        </w:rPr>
        <w:t xml:space="preserve"> контролируемого лица</w:t>
      </w:r>
      <w:r w:rsidRPr="00220C54">
        <w:rPr>
          <w:szCs w:val="28"/>
        </w:rPr>
        <w:t>, его командировка и т.п.) при проведении</w:t>
      </w:r>
      <w:r w:rsidRPr="00220C54">
        <w:rPr>
          <w:szCs w:val="28"/>
          <w:shd w:val="clear" w:color="auto" w:fill="FFFFFF"/>
        </w:rPr>
        <w:t xml:space="preserve"> контрольного мероприятия</w:t>
      </w:r>
      <w:r w:rsidRPr="00220C54">
        <w:rPr>
          <w:szCs w:val="28"/>
        </w:rPr>
        <w:t>.</w:t>
      </w:r>
    </w:p>
    <w:p w:rsidR="00220C54" w:rsidRPr="00220C54" w:rsidRDefault="00220C54" w:rsidP="00220C54">
      <w:pPr>
        <w:pStyle w:val="s1"/>
        <w:ind w:firstLine="709"/>
        <w:rPr>
          <w:rFonts w:ascii="Times New Roman" w:hAnsi="Times New Roman" w:cs="Times New Roman"/>
          <w:sz w:val="28"/>
          <w:szCs w:val="28"/>
        </w:rPr>
      </w:pPr>
      <w:r w:rsidRPr="00220C54">
        <w:rPr>
          <w:rFonts w:ascii="Times New Roman" w:hAnsi="Times New Roman" w:cs="Times New Roman"/>
          <w:sz w:val="28"/>
          <w:szCs w:val="28"/>
        </w:rPr>
        <w:t xml:space="preserve">3.11. Срок проведения выездной проверки не может превышать 10 рабочих дней. </w:t>
      </w:r>
    </w:p>
    <w:p w:rsidR="00220C54" w:rsidRPr="00220C54" w:rsidRDefault="00220C54" w:rsidP="00220C54">
      <w:pPr>
        <w:pStyle w:val="s1"/>
        <w:ind w:firstLine="709"/>
        <w:rPr>
          <w:rFonts w:ascii="Times New Roman" w:hAnsi="Times New Roman" w:cs="Times New Roman"/>
          <w:sz w:val="28"/>
          <w:szCs w:val="28"/>
        </w:rPr>
      </w:pPr>
      <w:r w:rsidRPr="00220C54">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20C54" w:rsidRPr="00220C54" w:rsidRDefault="00220C54" w:rsidP="00220C54">
      <w:pPr>
        <w:pStyle w:val="s1"/>
        <w:ind w:firstLine="709"/>
        <w:rPr>
          <w:rFonts w:ascii="Times New Roman" w:hAnsi="Times New Roman" w:cs="Times New Roman"/>
          <w:sz w:val="28"/>
          <w:szCs w:val="28"/>
        </w:rPr>
      </w:pPr>
      <w:r w:rsidRPr="00220C54">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20C54" w:rsidRPr="00220C54" w:rsidRDefault="00220C54" w:rsidP="00220C54">
      <w:pPr>
        <w:pStyle w:val="ConsPlusNormal0"/>
        <w:ind w:firstLine="709"/>
        <w:jc w:val="both"/>
        <w:rPr>
          <w:sz w:val="28"/>
          <w:szCs w:val="28"/>
        </w:rPr>
      </w:pPr>
      <w:r w:rsidRPr="00220C54">
        <w:rPr>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w:t>
      </w:r>
      <w:r w:rsidRPr="00220C54">
        <w:rPr>
          <w:sz w:val="28"/>
          <w:szCs w:val="28"/>
        </w:rPr>
        <w:lastRenderedPageBreak/>
        <w:t>протоколе, составляемом по результатам контрольного действия, проводимого в рамках контрольного мероприятия.</w:t>
      </w:r>
    </w:p>
    <w:p w:rsidR="00220C54" w:rsidRPr="00220C54" w:rsidRDefault="00220C54" w:rsidP="00220C54">
      <w:pPr>
        <w:pStyle w:val="ConsPlusNormal0"/>
        <w:ind w:firstLine="709"/>
        <w:jc w:val="both"/>
      </w:pPr>
      <w:r w:rsidRPr="00220C54">
        <w:rPr>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A07EFC">
        <w:rPr>
          <w:sz w:val="28"/>
          <w:szCs w:val="28"/>
        </w:rPr>
        <w:t>Администрацией</w:t>
      </w:r>
      <w:r w:rsidRPr="00220C54">
        <w:rPr>
          <w:sz w:val="28"/>
          <w:szCs w:val="28"/>
        </w:rPr>
        <w:t xml:space="preserve"> мер, предусмотренных </w:t>
      </w:r>
      <w:hyperlink r:id="rId14" w:history="1">
        <w:r w:rsidRPr="00220C54">
          <w:rPr>
            <w:rStyle w:val="ab"/>
            <w:color w:val="auto"/>
            <w:sz w:val="28"/>
            <w:szCs w:val="28"/>
            <w:u w:val="none"/>
          </w:rPr>
          <w:t>частью 2 статьи 90</w:t>
        </w:r>
      </w:hyperlink>
      <w:r w:rsidRPr="00220C54">
        <w:rPr>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20C54" w:rsidRPr="00220C54" w:rsidRDefault="00220C54" w:rsidP="00220C54">
      <w:pPr>
        <w:ind w:firstLine="709"/>
        <w:jc w:val="both"/>
        <w:rPr>
          <w:szCs w:val="28"/>
        </w:rPr>
      </w:pPr>
      <w:r w:rsidRPr="00220C54">
        <w:rPr>
          <w:szCs w:val="28"/>
        </w:rPr>
        <w:t>Оформление акта производится на месте проведения контрольного мероприятия в день окончания проведения такого мероприятия,</w:t>
      </w:r>
      <w:r w:rsidRPr="00220C54">
        <w:rPr>
          <w:szCs w:val="28"/>
          <w:shd w:val="clear" w:color="auto" w:fill="FFFFFF"/>
        </w:rPr>
        <w:t xml:space="preserve"> если иной порядок оформления акта не установлен Правительством Российской Федерации</w:t>
      </w:r>
      <w:r w:rsidRPr="00220C54">
        <w:rPr>
          <w:szCs w:val="28"/>
        </w:rPr>
        <w:t>.</w:t>
      </w:r>
    </w:p>
    <w:p w:rsidR="00220C54" w:rsidRPr="00220C54" w:rsidRDefault="00220C54" w:rsidP="00220C54">
      <w:pPr>
        <w:pStyle w:val="ConsPlusNormal0"/>
        <w:ind w:firstLine="709"/>
        <w:jc w:val="both"/>
      </w:pPr>
      <w:r w:rsidRPr="00220C54">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20C54" w:rsidRPr="00220C54" w:rsidRDefault="00220C54" w:rsidP="00220C54">
      <w:pPr>
        <w:pStyle w:val="ConsPlusNormal0"/>
        <w:ind w:firstLine="709"/>
        <w:jc w:val="both"/>
      </w:pPr>
      <w:r w:rsidRPr="00220C54">
        <w:rPr>
          <w:sz w:val="28"/>
          <w:szCs w:val="28"/>
        </w:rPr>
        <w:t>3.15. Информация о контрольных мероприятиях размещается в Едином реестре контрольных (надзорных) мероприятий.</w:t>
      </w:r>
    </w:p>
    <w:p w:rsidR="00220C54" w:rsidRPr="00220C54" w:rsidRDefault="00220C54" w:rsidP="00220C54">
      <w:pPr>
        <w:pStyle w:val="ConsPlusNormal0"/>
        <w:ind w:firstLine="709"/>
        <w:jc w:val="both"/>
        <w:rPr>
          <w:sz w:val="28"/>
          <w:szCs w:val="28"/>
        </w:rPr>
      </w:pPr>
      <w:r w:rsidRPr="00220C54">
        <w:rPr>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20C54">
        <w:rPr>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20C54">
        <w:rPr>
          <w:sz w:val="28"/>
          <w:szCs w:val="28"/>
        </w:rPr>
        <w:t>Единый портал</w:t>
      </w:r>
      <w:r w:rsidRPr="00220C54">
        <w:rPr>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20C54" w:rsidRPr="00220C54" w:rsidRDefault="00220C54" w:rsidP="00220C54">
      <w:pPr>
        <w:pStyle w:val="ConsPlusNormal0"/>
        <w:ind w:firstLine="709"/>
        <w:jc w:val="both"/>
        <w:rPr>
          <w:sz w:val="28"/>
          <w:szCs w:val="28"/>
        </w:rPr>
      </w:pPr>
      <w:r w:rsidRPr="00220C54">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w:t>
      </w:r>
      <w:r w:rsidR="00A07EFC">
        <w:rPr>
          <w:sz w:val="28"/>
          <w:szCs w:val="28"/>
        </w:rPr>
        <w:t>Администрации</w:t>
      </w:r>
      <w:r w:rsidRPr="00220C54">
        <w:rPr>
          <w:sz w:val="28"/>
          <w:szCs w:val="28"/>
        </w:rPr>
        <w:t xml:space="preserve"> уведомления о необходимости </w:t>
      </w:r>
      <w:r w:rsidRPr="00220C54">
        <w:rPr>
          <w:sz w:val="28"/>
          <w:szCs w:val="28"/>
        </w:rPr>
        <w:lastRenderedPageBreak/>
        <w:t xml:space="preserve">получения документов на бумажном носителе либо отсутствия у </w:t>
      </w:r>
      <w:r w:rsidR="00A07EFC">
        <w:rPr>
          <w:sz w:val="28"/>
          <w:szCs w:val="28"/>
        </w:rPr>
        <w:t>Администрации</w:t>
      </w:r>
      <w:r w:rsidRPr="00220C54">
        <w:rPr>
          <w:sz w:val="28"/>
          <w:szCs w:val="28"/>
        </w:rPr>
        <w:t xml:space="preserve"> сведений об адресе электронной почты контролируемого лица и возможности направить ему</w:t>
      </w:r>
      <w:r w:rsidRPr="00220C54">
        <w:rPr>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20C54">
        <w:rPr>
          <w:sz w:val="28"/>
          <w:szCs w:val="28"/>
        </w:rPr>
        <w:t xml:space="preserve"> Указанный гражданин вправе направлять </w:t>
      </w:r>
      <w:r w:rsidR="00A07EFC">
        <w:rPr>
          <w:sz w:val="28"/>
          <w:szCs w:val="28"/>
        </w:rPr>
        <w:t>Администрации</w:t>
      </w:r>
      <w:r w:rsidRPr="00220C54">
        <w:rPr>
          <w:sz w:val="28"/>
          <w:szCs w:val="28"/>
        </w:rPr>
        <w:t xml:space="preserve"> документы на бумажном носителе.</w:t>
      </w:r>
    </w:p>
    <w:p w:rsidR="00220C54" w:rsidRPr="00220C54" w:rsidRDefault="00220C54" w:rsidP="00220C54">
      <w:pPr>
        <w:pStyle w:val="ConsPlusNormal0"/>
        <w:ind w:firstLine="709"/>
        <w:jc w:val="both"/>
        <w:rPr>
          <w:sz w:val="28"/>
          <w:szCs w:val="28"/>
        </w:rPr>
      </w:pPr>
      <w:r w:rsidRPr="00220C54">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w:t>
      </w:r>
      <w:r w:rsidR="00A07EFC">
        <w:rPr>
          <w:sz w:val="28"/>
          <w:szCs w:val="28"/>
        </w:rPr>
        <w:t>Администрацией</w:t>
      </w:r>
      <w:r w:rsidRPr="00220C54">
        <w:rPr>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20C54" w:rsidRPr="00220C54" w:rsidRDefault="00220C54" w:rsidP="00220C54">
      <w:pPr>
        <w:pStyle w:val="ConsPlusNormal0"/>
        <w:ind w:firstLine="709"/>
        <w:jc w:val="both"/>
        <w:rPr>
          <w:sz w:val="28"/>
          <w:szCs w:val="28"/>
        </w:rPr>
      </w:pPr>
      <w:r w:rsidRPr="00220C54">
        <w:rPr>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20C54">
        <w:rPr>
          <w:sz w:val="28"/>
          <w:szCs w:val="28"/>
          <w:shd w:val="clear" w:color="auto" w:fill="FFFFFF"/>
        </w:rPr>
        <w:t xml:space="preserve">Федерального закона </w:t>
      </w:r>
      <w:r w:rsidRPr="00220C54">
        <w:rPr>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220C54" w:rsidRPr="00220C54" w:rsidRDefault="00220C54" w:rsidP="00220C54">
      <w:pPr>
        <w:pStyle w:val="ConsPlusNormal0"/>
        <w:ind w:firstLine="709"/>
        <w:jc w:val="both"/>
        <w:rPr>
          <w:sz w:val="28"/>
          <w:szCs w:val="28"/>
        </w:rPr>
      </w:pPr>
      <w:r w:rsidRPr="00220C54">
        <w:rPr>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20C54" w:rsidRPr="00220C54" w:rsidRDefault="00220C54" w:rsidP="00220C54">
      <w:pPr>
        <w:pStyle w:val="ConsPlusNormal0"/>
        <w:ind w:firstLine="709"/>
        <w:jc w:val="both"/>
      </w:pPr>
      <w:r w:rsidRPr="00220C54">
        <w:rPr>
          <w:sz w:val="28"/>
          <w:szCs w:val="28"/>
        </w:rPr>
        <w:t xml:space="preserve">3.19. В случае выявления при проведении контрольного мероприятия нарушений обязательных требований контролируемым лицом </w:t>
      </w:r>
      <w:r w:rsidR="00A07EFC">
        <w:rPr>
          <w:sz w:val="28"/>
          <w:szCs w:val="28"/>
        </w:rPr>
        <w:t>Администрация</w:t>
      </w:r>
      <w:r w:rsidRPr="00220C54">
        <w:rPr>
          <w:sz w:val="28"/>
          <w:szCs w:val="28"/>
        </w:rPr>
        <w:t xml:space="preserve">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220C54" w:rsidRPr="00220C54" w:rsidRDefault="00220C54" w:rsidP="00220C54">
      <w:pPr>
        <w:pStyle w:val="ConsPlusNormal0"/>
        <w:ind w:firstLine="709"/>
        <w:jc w:val="both"/>
      </w:pPr>
      <w:bookmarkStart w:id="9" w:name="Par318"/>
      <w:bookmarkEnd w:id="9"/>
      <w:r w:rsidRPr="00220C54">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20C54" w:rsidRPr="00220C54" w:rsidRDefault="00220C54" w:rsidP="00220C54">
      <w:pPr>
        <w:pStyle w:val="ConsPlusNormal0"/>
        <w:ind w:firstLine="709"/>
        <w:jc w:val="both"/>
        <w:rPr>
          <w:sz w:val="28"/>
          <w:szCs w:val="28"/>
        </w:rPr>
      </w:pPr>
      <w:r w:rsidRPr="00220C54">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w:t>
      </w:r>
      <w:r w:rsidRPr="00220C54">
        <w:rPr>
          <w:sz w:val="28"/>
          <w:szCs w:val="28"/>
        </w:rPr>
        <w:lastRenderedPageBreak/>
        <w:t>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20C54" w:rsidRPr="00220C54" w:rsidRDefault="00220C54" w:rsidP="00220C54">
      <w:pPr>
        <w:pStyle w:val="ConsPlusNormal0"/>
        <w:ind w:firstLine="709"/>
        <w:jc w:val="both"/>
        <w:rPr>
          <w:sz w:val="28"/>
          <w:szCs w:val="28"/>
        </w:rPr>
      </w:pPr>
      <w:r w:rsidRPr="00220C54">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20C54" w:rsidRPr="00220C54" w:rsidRDefault="00220C54" w:rsidP="00220C54">
      <w:pPr>
        <w:ind w:firstLine="709"/>
        <w:jc w:val="both"/>
        <w:rPr>
          <w:szCs w:val="28"/>
        </w:rPr>
      </w:pPr>
      <w:r w:rsidRPr="00220C54">
        <w:rPr>
          <w:szCs w:val="28"/>
        </w:rPr>
        <w:t xml:space="preserve">4) </w:t>
      </w:r>
      <w:r w:rsidRPr="00220C54">
        <w:rPr>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20C54">
        <w:rPr>
          <w:szCs w:val="28"/>
        </w:rPr>
        <w:t>;</w:t>
      </w:r>
    </w:p>
    <w:p w:rsidR="00220C54" w:rsidRPr="00220C54" w:rsidRDefault="00220C54" w:rsidP="00220C54">
      <w:pPr>
        <w:pStyle w:val="ConsPlusNormal0"/>
        <w:ind w:firstLine="709"/>
        <w:jc w:val="both"/>
        <w:rPr>
          <w:sz w:val="28"/>
          <w:szCs w:val="28"/>
        </w:rPr>
      </w:pPr>
      <w:r w:rsidRPr="00220C54">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20C54" w:rsidRPr="00220C54" w:rsidRDefault="00220C54" w:rsidP="00220C54">
      <w:pPr>
        <w:pStyle w:val="ConsPlusNormal0"/>
        <w:ind w:firstLine="709"/>
        <w:jc w:val="both"/>
        <w:rPr>
          <w:sz w:val="28"/>
          <w:szCs w:val="28"/>
        </w:rPr>
      </w:pPr>
      <w:r w:rsidRPr="00220C54">
        <w:rPr>
          <w:sz w:val="28"/>
          <w:szCs w:val="28"/>
        </w:rPr>
        <w:t>3.20. Должностные лица, осуществляющие контроль, при осуществлении муниципального контроля</w:t>
      </w:r>
      <w:r w:rsidR="00097D19">
        <w:rPr>
          <w:sz w:val="28"/>
          <w:szCs w:val="28"/>
        </w:rPr>
        <w:t>,</w:t>
      </w:r>
      <w:r w:rsidRPr="00220C54">
        <w:rPr>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Ростовской области, органами местного самоуправления, правоохранительными органами, организациями и гражданами.</w:t>
      </w:r>
    </w:p>
    <w:p w:rsidR="00220C54" w:rsidRPr="00220C54" w:rsidRDefault="00220C54" w:rsidP="00220C54">
      <w:pPr>
        <w:pStyle w:val="ConsPlusNormal0"/>
        <w:ind w:firstLine="709"/>
        <w:jc w:val="both"/>
      </w:pPr>
      <w:r w:rsidRPr="00220C54">
        <w:rPr>
          <w:sz w:val="28"/>
          <w:szCs w:val="28"/>
        </w:rPr>
        <w:t>В случае выявления в ходе проведения контрольного мероприятия в рамках осуществления муниципального контроля</w:t>
      </w:r>
      <w:r w:rsidR="00097D19">
        <w:rPr>
          <w:sz w:val="28"/>
          <w:szCs w:val="28"/>
        </w:rPr>
        <w:t>,</w:t>
      </w:r>
      <w:r w:rsidRPr="00220C54">
        <w:rPr>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20C54" w:rsidRPr="00220C54" w:rsidRDefault="00220C54" w:rsidP="00220C54">
      <w:pPr>
        <w:pStyle w:val="ConsPlusNormal0"/>
        <w:ind w:firstLine="709"/>
        <w:jc w:val="both"/>
        <w:rPr>
          <w:sz w:val="28"/>
          <w:szCs w:val="28"/>
        </w:rPr>
      </w:pPr>
    </w:p>
    <w:p w:rsidR="00220C54" w:rsidRPr="00220C54" w:rsidRDefault="00220C54" w:rsidP="00220C54">
      <w:pPr>
        <w:pStyle w:val="ConsPlusNormal0"/>
        <w:ind w:firstLine="0"/>
        <w:jc w:val="center"/>
        <w:rPr>
          <w:b/>
          <w:bCs/>
          <w:sz w:val="28"/>
          <w:szCs w:val="28"/>
        </w:rPr>
      </w:pPr>
      <w:r w:rsidRPr="00220C54">
        <w:rPr>
          <w:b/>
          <w:bCs/>
          <w:sz w:val="28"/>
          <w:szCs w:val="28"/>
        </w:rPr>
        <w:t xml:space="preserve">4. Обжалование решений </w:t>
      </w:r>
      <w:r w:rsidR="00A07EFC">
        <w:rPr>
          <w:b/>
          <w:bCs/>
          <w:sz w:val="28"/>
          <w:szCs w:val="28"/>
        </w:rPr>
        <w:t>Администрации</w:t>
      </w:r>
      <w:r w:rsidRPr="00220C54">
        <w:rPr>
          <w:b/>
          <w:bCs/>
          <w:sz w:val="28"/>
          <w:szCs w:val="28"/>
        </w:rPr>
        <w:t xml:space="preserve">, действий (бездействия) должностных лиц, уполномоченных осуществлять муниципальный контроль </w:t>
      </w:r>
    </w:p>
    <w:p w:rsidR="00220C54" w:rsidRPr="00220C54" w:rsidRDefault="00220C54" w:rsidP="00220C54">
      <w:pPr>
        <w:pStyle w:val="ConsPlusNormal0"/>
        <w:ind w:firstLine="0"/>
        <w:jc w:val="center"/>
        <w:rPr>
          <w:b/>
          <w:bCs/>
          <w:sz w:val="28"/>
          <w:szCs w:val="28"/>
        </w:rPr>
      </w:pPr>
    </w:p>
    <w:p w:rsidR="00220C54" w:rsidRPr="00220C54" w:rsidRDefault="00220C54" w:rsidP="00220C54">
      <w:pPr>
        <w:pStyle w:val="ConsPlusNormal0"/>
        <w:ind w:firstLine="709"/>
        <w:jc w:val="both"/>
      </w:pPr>
      <w:r w:rsidRPr="00220C54">
        <w:rPr>
          <w:sz w:val="28"/>
          <w:szCs w:val="28"/>
        </w:rPr>
        <w:t xml:space="preserve">4.1. Решения </w:t>
      </w:r>
      <w:r w:rsidR="00A07EFC">
        <w:rPr>
          <w:sz w:val="28"/>
          <w:szCs w:val="28"/>
        </w:rPr>
        <w:t>Администрации</w:t>
      </w:r>
      <w:r w:rsidRPr="00220C54">
        <w:rPr>
          <w:sz w:val="28"/>
          <w:szCs w:val="28"/>
        </w:rPr>
        <w:t>,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20C54" w:rsidRPr="00220C54" w:rsidRDefault="00220C54" w:rsidP="00220C54">
      <w:pPr>
        <w:pStyle w:val="ConsPlusNormal0"/>
        <w:ind w:firstLine="709"/>
        <w:jc w:val="both"/>
        <w:rPr>
          <w:sz w:val="28"/>
          <w:szCs w:val="28"/>
        </w:rPr>
      </w:pPr>
      <w:r w:rsidRPr="00220C54">
        <w:rPr>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220C54" w:rsidRPr="00220C54" w:rsidRDefault="00220C54" w:rsidP="00220C54">
      <w:pPr>
        <w:pStyle w:val="ConsPlusNormal0"/>
        <w:ind w:firstLine="709"/>
        <w:jc w:val="both"/>
      </w:pPr>
      <w:r w:rsidRPr="00220C54">
        <w:rPr>
          <w:sz w:val="28"/>
          <w:szCs w:val="28"/>
        </w:rPr>
        <w:t>1) решений о проведении контрольных мероприятий;</w:t>
      </w:r>
    </w:p>
    <w:p w:rsidR="00220C54" w:rsidRPr="00220C54" w:rsidRDefault="00220C54" w:rsidP="00220C54">
      <w:pPr>
        <w:pStyle w:val="ConsPlusNormal0"/>
        <w:ind w:firstLine="709"/>
        <w:jc w:val="both"/>
      </w:pPr>
      <w:r w:rsidRPr="00220C54">
        <w:rPr>
          <w:sz w:val="28"/>
          <w:szCs w:val="28"/>
        </w:rPr>
        <w:t>2) актов контрольных мероприятий, предписаний об устранении выявленных нарушений;</w:t>
      </w:r>
    </w:p>
    <w:p w:rsidR="00220C54" w:rsidRPr="00220C54" w:rsidRDefault="00220C54" w:rsidP="00220C54">
      <w:pPr>
        <w:pStyle w:val="ConsPlusNormal0"/>
        <w:ind w:firstLine="709"/>
        <w:jc w:val="both"/>
      </w:pPr>
      <w:r w:rsidRPr="00220C54">
        <w:rPr>
          <w:sz w:val="28"/>
          <w:szCs w:val="28"/>
        </w:rPr>
        <w:t>3) действий (бездействия) должностных лиц, уполномоченных осуществлять муниципальный контроль, в рамках контрольных мероприятий.</w:t>
      </w:r>
    </w:p>
    <w:p w:rsidR="00220C54" w:rsidRPr="00220C54" w:rsidRDefault="00220C54" w:rsidP="00220C54">
      <w:pPr>
        <w:pStyle w:val="ConsPlusNormal0"/>
        <w:ind w:firstLine="709"/>
        <w:jc w:val="both"/>
      </w:pPr>
      <w:r w:rsidRPr="00220C54">
        <w:rPr>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20C54">
        <w:rPr>
          <w:sz w:val="28"/>
          <w:szCs w:val="28"/>
          <w:shd w:val="clear" w:color="auto" w:fill="FFFFFF"/>
        </w:rPr>
        <w:t>и (или) регионального портала государственных и муниципальных услуг</w:t>
      </w:r>
      <w:r w:rsidRPr="00220C54">
        <w:rPr>
          <w:sz w:val="28"/>
          <w:szCs w:val="28"/>
        </w:rPr>
        <w:t>.</w:t>
      </w:r>
    </w:p>
    <w:p w:rsidR="00220C54" w:rsidRPr="00220C54" w:rsidRDefault="00220C54" w:rsidP="00220C54">
      <w:pPr>
        <w:pStyle w:val="ConsPlusNormal0"/>
        <w:ind w:firstLine="709"/>
        <w:jc w:val="both"/>
      </w:pPr>
      <w:r w:rsidRPr="00220C54">
        <w:rPr>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07EFC">
        <w:rPr>
          <w:sz w:val="28"/>
          <w:szCs w:val="28"/>
        </w:rPr>
        <w:t>Администрации</w:t>
      </w:r>
      <w:r w:rsidRPr="00220C54">
        <w:rPr>
          <w:sz w:val="28"/>
          <w:szCs w:val="28"/>
        </w:rPr>
        <w:t xml:space="preserve"> с предварительным информированием главы </w:t>
      </w:r>
      <w:r w:rsidR="00A07EFC">
        <w:rPr>
          <w:sz w:val="28"/>
          <w:szCs w:val="28"/>
        </w:rPr>
        <w:t>Администрации</w:t>
      </w:r>
      <w:r w:rsidRPr="00220C54">
        <w:rPr>
          <w:sz w:val="28"/>
          <w:szCs w:val="28"/>
        </w:rPr>
        <w:t xml:space="preserve"> о наличии в</w:t>
      </w:r>
      <w:r w:rsidRPr="00220C54">
        <w:rPr>
          <w:i/>
          <w:iCs/>
        </w:rPr>
        <w:t xml:space="preserve"> </w:t>
      </w:r>
      <w:r w:rsidRPr="00220C54">
        <w:rPr>
          <w:sz w:val="28"/>
          <w:szCs w:val="28"/>
        </w:rPr>
        <w:t>жалобе (документах) сведений, составляющих государственную или иную охраняемую законом тайну.</w:t>
      </w:r>
    </w:p>
    <w:p w:rsidR="00220C54" w:rsidRPr="00220C54" w:rsidRDefault="00220C54" w:rsidP="00220C54">
      <w:pPr>
        <w:pStyle w:val="ConsPlusNormal0"/>
        <w:ind w:firstLine="709"/>
        <w:jc w:val="both"/>
      </w:pPr>
      <w:r w:rsidRPr="00220C54">
        <w:rPr>
          <w:sz w:val="28"/>
          <w:szCs w:val="28"/>
        </w:rPr>
        <w:t xml:space="preserve">4.4. Жалоба на решение </w:t>
      </w:r>
      <w:r w:rsidR="00A07EFC">
        <w:rPr>
          <w:sz w:val="28"/>
          <w:szCs w:val="28"/>
        </w:rPr>
        <w:t>Администрации</w:t>
      </w:r>
      <w:r w:rsidRPr="00220C54">
        <w:rPr>
          <w:sz w:val="28"/>
          <w:szCs w:val="28"/>
        </w:rPr>
        <w:t xml:space="preserve">, действия (бездействие) его должностных лиц рассматривается главой (заместителем главы) </w:t>
      </w:r>
      <w:r w:rsidR="00A07EFC">
        <w:rPr>
          <w:sz w:val="28"/>
          <w:szCs w:val="28"/>
        </w:rPr>
        <w:t>Администрации</w:t>
      </w:r>
      <w:r w:rsidRPr="00220C54">
        <w:rPr>
          <w:sz w:val="28"/>
          <w:szCs w:val="28"/>
        </w:rPr>
        <w:t>.</w:t>
      </w:r>
    </w:p>
    <w:p w:rsidR="00220C54" w:rsidRPr="00220C54" w:rsidRDefault="00220C54" w:rsidP="00220C54">
      <w:pPr>
        <w:pStyle w:val="ConsPlusNormal0"/>
        <w:ind w:firstLine="709"/>
        <w:jc w:val="both"/>
      </w:pPr>
      <w:r w:rsidRPr="00220C54">
        <w:rPr>
          <w:sz w:val="28"/>
          <w:szCs w:val="28"/>
        </w:rPr>
        <w:t xml:space="preserve">4.5. Жалоба на решение </w:t>
      </w:r>
      <w:r w:rsidR="00A07EFC">
        <w:rPr>
          <w:sz w:val="28"/>
          <w:szCs w:val="28"/>
        </w:rPr>
        <w:t>Администрации</w:t>
      </w:r>
      <w:r w:rsidRPr="00220C54">
        <w:rPr>
          <w:sz w:val="28"/>
          <w:szCs w:val="28"/>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20C54" w:rsidRPr="00220C54" w:rsidRDefault="00220C54" w:rsidP="00220C54">
      <w:pPr>
        <w:pStyle w:val="ConsPlusNormal0"/>
        <w:ind w:firstLine="709"/>
        <w:jc w:val="both"/>
      </w:pPr>
      <w:r w:rsidRPr="00220C54">
        <w:rPr>
          <w:sz w:val="28"/>
          <w:szCs w:val="28"/>
        </w:rPr>
        <w:t xml:space="preserve">Жалоба на предписание </w:t>
      </w:r>
      <w:r w:rsidR="00A07EFC">
        <w:rPr>
          <w:sz w:val="28"/>
          <w:szCs w:val="28"/>
        </w:rPr>
        <w:t>Администрации</w:t>
      </w:r>
      <w:r w:rsidRPr="00220C54">
        <w:rPr>
          <w:sz w:val="28"/>
          <w:szCs w:val="28"/>
        </w:rPr>
        <w:t xml:space="preserve"> может быть подана в течение 10 рабочих дней с момента получения контролируемым лицом предписания.</w:t>
      </w:r>
    </w:p>
    <w:p w:rsidR="00220C54" w:rsidRPr="00220C54" w:rsidRDefault="00220C54" w:rsidP="00220C54">
      <w:pPr>
        <w:pStyle w:val="ConsPlusNormal0"/>
        <w:ind w:firstLine="709"/>
        <w:jc w:val="both"/>
      </w:pPr>
      <w:r w:rsidRPr="00220C54">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A07EFC">
        <w:rPr>
          <w:sz w:val="28"/>
          <w:szCs w:val="28"/>
        </w:rPr>
        <w:t>Администрацией</w:t>
      </w:r>
      <w:r w:rsidRPr="00220C54">
        <w:rPr>
          <w:sz w:val="28"/>
          <w:szCs w:val="28"/>
        </w:rPr>
        <w:t xml:space="preserve"> (должностным лицом, уполномоченным на рассмотрение жалобы).</w:t>
      </w:r>
    </w:p>
    <w:p w:rsidR="00220C54" w:rsidRPr="00220C54" w:rsidRDefault="00220C54" w:rsidP="00220C54">
      <w:pPr>
        <w:pStyle w:val="ConsPlusNormal0"/>
        <w:ind w:firstLine="709"/>
        <w:jc w:val="both"/>
      </w:pPr>
      <w:r w:rsidRPr="00220C54">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20C54" w:rsidRPr="00220C54" w:rsidRDefault="00220C54" w:rsidP="00220C54">
      <w:pPr>
        <w:pStyle w:val="ConsPlusNormal0"/>
        <w:ind w:firstLine="709"/>
        <w:jc w:val="both"/>
        <w:rPr>
          <w:sz w:val="28"/>
          <w:szCs w:val="28"/>
        </w:rPr>
      </w:pPr>
      <w:r w:rsidRPr="00220C54">
        <w:rPr>
          <w:sz w:val="28"/>
          <w:szCs w:val="28"/>
        </w:rPr>
        <w:t xml:space="preserve">4.6. Жалоба на решение </w:t>
      </w:r>
      <w:r w:rsidR="00A07EFC">
        <w:rPr>
          <w:sz w:val="28"/>
          <w:szCs w:val="28"/>
        </w:rPr>
        <w:t>Администрации</w:t>
      </w:r>
      <w:r w:rsidRPr="00220C54">
        <w:rPr>
          <w:sz w:val="28"/>
          <w:szCs w:val="28"/>
        </w:rPr>
        <w:t xml:space="preserve">, действия (бездействие) его должностных лиц подлежит рассмотрению в течение 20 рабочих дней со дня ее регистрации. </w:t>
      </w:r>
    </w:p>
    <w:p w:rsidR="00220C54" w:rsidRPr="00220C54" w:rsidRDefault="00220C54" w:rsidP="00220C54">
      <w:pPr>
        <w:pStyle w:val="ConsPlusNormal0"/>
        <w:ind w:firstLine="709"/>
        <w:jc w:val="both"/>
      </w:pPr>
      <w:r w:rsidRPr="00220C54">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07EFC">
        <w:rPr>
          <w:sz w:val="28"/>
          <w:szCs w:val="28"/>
        </w:rPr>
        <w:t>Администрации</w:t>
      </w:r>
      <w:r w:rsidRPr="00220C54">
        <w:rPr>
          <w:sz w:val="28"/>
          <w:szCs w:val="28"/>
        </w:rPr>
        <w:t xml:space="preserve"> не более чем на 20 рабочих дней.</w:t>
      </w:r>
    </w:p>
    <w:p w:rsidR="00220C54" w:rsidRPr="00220C54" w:rsidRDefault="00220C54" w:rsidP="00220C54">
      <w:pPr>
        <w:pStyle w:val="18"/>
        <w:ind w:firstLine="709"/>
        <w:jc w:val="both"/>
        <w:rPr>
          <w:rFonts w:ascii="Times New Roman" w:hAnsi="Times New Roman" w:cs="Times New Roman"/>
          <w:sz w:val="28"/>
          <w:szCs w:val="28"/>
        </w:rPr>
      </w:pPr>
    </w:p>
    <w:p w:rsidR="00220C54" w:rsidRPr="00220C54" w:rsidRDefault="00220C54" w:rsidP="00220C54">
      <w:pPr>
        <w:pStyle w:val="18"/>
        <w:jc w:val="center"/>
        <w:rPr>
          <w:rFonts w:ascii="Times New Roman" w:hAnsi="Times New Roman" w:cs="Times New Roman"/>
          <w:b/>
          <w:bCs/>
          <w:sz w:val="28"/>
          <w:szCs w:val="28"/>
        </w:rPr>
      </w:pPr>
      <w:r w:rsidRPr="00220C54">
        <w:rPr>
          <w:rFonts w:ascii="Times New Roman" w:hAnsi="Times New Roman" w:cs="Times New Roman"/>
          <w:b/>
          <w:bCs/>
          <w:sz w:val="28"/>
          <w:szCs w:val="28"/>
        </w:rPr>
        <w:t>5. Ключевые показатели муниципального контроля и их целевые значения</w:t>
      </w:r>
    </w:p>
    <w:p w:rsidR="00220C54" w:rsidRPr="00220C54" w:rsidRDefault="00220C54" w:rsidP="00220C54">
      <w:pPr>
        <w:pStyle w:val="18"/>
        <w:jc w:val="center"/>
        <w:rPr>
          <w:rFonts w:ascii="Times New Roman" w:hAnsi="Times New Roman" w:cs="Times New Roman"/>
          <w:b/>
          <w:bCs/>
          <w:sz w:val="28"/>
          <w:szCs w:val="28"/>
        </w:rPr>
      </w:pPr>
    </w:p>
    <w:p w:rsidR="00220C54" w:rsidRPr="00220C54" w:rsidRDefault="00220C54" w:rsidP="00220C54">
      <w:pPr>
        <w:pStyle w:val="18"/>
        <w:tabs>
          <w:tab w:val="left" w:pos="851"/>
        </w:tabs>
        <w:ind w:firstLine="709"/>
        <w:jc w:val="both"/>
        <w:rPr>
          <w:rFonts w:ascii="Times New Roman" w:hAnsi="Times New Roman" w:cs="Times New Roman"/>
          <w:sz w:val="28"/>
          <w:szCs w:val="28"/>
        </w:rPr>
      </w:pPr>
      <w:r w:rsidRPr="00220C54">
        <w:rPr>
          <w:rFonts w:ascii="Times New Roman" w:hAnsi="Times New Roman" w:cs="Times New Roman"/>
          <w:sz w:val="28"/>
          <w:szCs w:val="28"/>
        </w:rPr>
        <w:t xml:space="preserve">5.1.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E4F3A" w:rsidRDefault="002E4F3A" w:rsidP="002E4F3A">
      <w:pPr>
        <w:ind w:firstLine="567"/>
        <w:jc w:val="both"/>
        <w:rPr>
          <w:szCs w:val="28"/>
        </w:rPr>
      </w:pPr>
      <w:r>
        <w:rPr>
          <w:szCs w:val="28"/>
        </w:rPr>
        <w:t xml:space="preserve">5.2 </w:t>
      </w:r>
      <w:r w:rsidRPr="00336903">
        <w:rPr>
          <w:szCs w:val="28"/>
        </w:rPr>
        <w:t xml:space="preserve">Индикаторы риска нарушения обязательных требований указаны в приложении </w:t>
      </w:r>
      <w:r>
        <w:rPr>
          <w:szCs w:val="28"/>
        </w:rPr>
        <w:t>1</w:t>
      </w:r>
      <w:r w:rsidRPr="00336903">
        <w:rPr>
          <w:szCs w:val="28"/>
        </w:rPr>
        <w:t xml:space="preserve"> к настоящему Положению.</w:t>
      </w:r>
    </w:p>
    <w:p w:rsidR="002E4F3A" w:rsidRDefault="002E4F3A" w:rsidP="002E4F3A">
      <w:pPr>
        <w:ind w:firstLine="567"/>
        <w:jc w:val="both"/>
        <w:rPr>
          <w:szCs w:val="28"/>
        </w:rPr>
      </w:pPr>
      <w:r w:rsidRPr="00336903">
        <w:rPr>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r>
        <w:rPr>
          <w:szCs w:val="28"/>
        </w:rPr>
        <w:t>.</w:t>
      </w:r>
    </w:p>
    <w:p w:rsidR="002E4F3A" w:rsidRDefault="002E4F3A" w:rsidP="00EB4F08">
      <w:pPr>
        <w:ind w:firstLine="567"/>
        <w:jc w:val="both"/>
        <w:rPr>
          <w:szCs w:val="28"/>
        </w:rPr>
      </w:pPr>
      <w:r>
        <w:rPr>
          <w:szCs w:val="28"/>
        </w:rPr>
        <w:t xml:space="preserve">5.3 </w:t>
      </w:r>
      <w:r w:rsidRPr="003370B6">
        <w:rPr>
          <w:szCs w:val="28"/>
        </w:rPr>
        <w:t xml:space="preserve">Ключевые показатели муниципального контроля </w:t>
      </w:r>
      <w:bookmarkStart w:id="10" w:name="_Hlk73956884"/>
      <w:r w:rsidRPr="003370B6">
        <w:rPr>
          <w:szCs w:val="28"/>
        </w:rPr>
        <w:t>и их целевые значения, индикативные показатели</w:t>
      </w:r>
      <w:bookmarkEnd w:id="10"/>
      <w:r w:rsidRPr="003370B6">
        <w:rPr>
          <w:szCs w:val="28"/>
        </w:rPr>
        <w:t xml:space="preserve"> установлены </w:t>
      </w:r>
      <w:r>
        <w:rPr>
          <w:szCs w:val="28"/>
        </w:rPr>
        <w:t>п</w:t>
      </w:r>
      <w:r w:rsidRPr="003370B6">
        <w:rPr>
          <w:szCs w:val="28"/>
        </w:rPr>
        <w:t xml:space="preserve">риложением </w:t>
      </w:r>
      <w:r>
        <w:rPr>
          <w:szCs w:val="28"/>
        </w:rPr>
        <w:t>2</w:t>
      </w:r>
      <w:r w:rsidRPr="003370B6">
        <w:rPr>
          <w:szCs w:val="28"/>
        </w:rPr>
        <w:t xml:space="preserve"> к настоящему Положению</w:t>
      </w:r>
      <w:r>
        <w:rPr>
          <w:szCs w:val="28"/>
        </w:rPr>
        <w:t>.</w:t>
      </w:r>
    </w:p>
    <w:p w:rsidR="00EB4F08" w:rsidRDefault="00EB4F08" w:rsidP="00EB4F08">
      <w:pPr>
        <w:ind w:firstLine="567"/>
        <w:jc w:val="both"/>
        <w:rPr>
          <w:rFonts w:eastAsia="Calibri"/>
          <w:sz w:val="24"/>
          <w:szCs w:val="24"/>
        </w:rPr>
      </w:pPr>
    </w:p>
    <w:p w:rsidR="00842DBC" w:rsidRDefault="00842DBC" w:rsidP="002E4F3A">
      <w:pPr>
        <w:ind w:left="4820"/>
        <w:jc w:val="right"/>
        <w:rPr>
          <w:rFonts w:eastAsia="Calibri"/>
          <w:sz w:val="24"/>
          <w:szCs w:val="24"/>
        </w:rPr>
      </w:pPr>
    </w:p>
    <w:p w:rsidR="002E4F3A" w:rsidRPr="002E2D49" w:rsidRDefault="002E4F3A" w:rsidP="002E4F3A">
      <w:pPr>
        <w:ind w:left="4820"/>
        <w:jc w:val="right"/>
        <w:rPr>
          <w:rFonts w:eastAsia="Calibri"/>
          <w:sz w:val="24"/>
          <w:szCs w:val="24"/>
        </w:rPr>
      </w:pPr>
      <w:r w:rsidRPr="002E2D49">
        <w:rPr>
          <w:rFonts w:eastAsia="Calibri"/>
          <w:sz w:val="24"/>
          <w:szCs w:val="24"/>
        </w:rPr>
        <w:lastRenderedPageBreak/>
        <w:t>Приложение 1</w:t>
      </w:r>
    </w:p>
    <w:p w:rsidR="002E4F3A" w:rsidRPr="002E2D49" w:rsidRDefault="002E4F3A" w:rsidP="002E4F3A">
      <w:pPr>
        <w:shd w:val="clear" w:color="auto" w:fill="FFFFFF"/>
        <w:ind w:firstLine="709"/>
        <w:jc w:val="right"/>
        <w:rPr>
          <w:rFonts w:eastAsia="Calibri"/>
          <w:bCs/>
          <w:sz w:val="24"/>
          <w:szCs w:val="24"/>
        </w:rPr>
      </w:pPr>
      <w:r w:rsidRPr="002E2D49">
        <w:rPr>
          <w:rFonts w:eastAsia="Calibri"/>
          <w:sz w:val="24"/>
          <w:szCs w:val="24"/>
        </w:rPr>
        <w:t xml:space="preserve">к Положению </w:t>
      </w:r>
      <w:r w:rsidRPr="002E2D49">
        <w:rPr>
          <w:rFonts w:eastAsia="Calibri"/>
          <w:bCs/>
          <w:sz w:val="24"/>
          <w:szCs w:val="24"/>
        </w:rPr>
        <w:t xml:space="preserve">о муниципальном </w:t>
      </w:r>
    </w:p>
    <w:p w:rsidR="002E4F3A" w:rsidRPr="002E2D49" w:rsidRDefault="002E4F3A" w:rsidP="002E4F3A">
      <w:pPr>
        <w:shd w:val="clear" w:color="auto" w:fill="FFFFFF"/>
        <w:ind w:firstLine="709"/>
        <w:jc w:val="right"/>
        <w:rPr>
          <w:rFonts w:eastAsia="Calibri"/>
          <w:bCs/>
          <w:color w:val="000000"/>
          <w:sz w:val="24"/>
          <w:szCs w:val="24"/>
        </w:rPr>
      </w:pPr>
      <w:r w:rsidRPr="002E2D49">
        <w:rPr>
          <w:rFonts w:eastAsia="Calibri"/>
          <w:bCs/>
          <w:color w:val="000000"/>
          <w:sz w:val="24"/>
          <w:szCs w:val="24"/>
        </w:rPr>
        <w:t>контроле в дорожном хозяйстве</w:t>
      </w:r>
    </w:p>
    <w:p w:rsidR="002E4F3A" w:rsidRPr="002E2D49" w:rsidRDefault="002E4F3A" w:rsidP="002E4F3A">
      <w:pPr>
        <w:shd w:val="clear" w:color="auto" w:fill="FFFFFF"/>
        <w:ind w:firstLine="709"/>
        <w:jc w:val="right"/>
        <w:rPr>
          <w:color w:val="000000"/>
          <w:sz w:val="24"/>
          <w:szCs w:val="24"/>
        </w:rPr>
      </w:pPr>
      <w:r w:rsidRPr="002E2D49">
        <w:rPr>
          <w:rFonts w:eastAsia="Calibri"/>
          <w:bCs/>
          <w:color w:val="000000"/>
          <w:sz w:val="24"/>
          <w:szCs w:val="24"/>
        </w:rPr>
        <w:t xml:space="preserve"> в границах </w:t>
      </w:r>
      <w:r w:rsidRPr="002E2D49">
        <w:rPr>
          <w:color w:val="000000"/>
          <w:sz w:val="24"/>
          <w:szCs w:val="24"/>
        </w:rPr>
        <w:t>населенных пунктов</w:t>
      </w:r>
    </w:p>
    <w:p w:rsidR="002E4F3A" w:rsidRDefault="002E4F3A" w:rsidP="002E4F3A">
      <w:pPr>
        <w:shd w:val="clear" w:color="auto" w:fill="FFFFFF"/>
        <w:ind w:firstLine="709"/>
        <w:jc w:val="right"/>
        <w:rPr>
          <w:color w:val="000000"/>
          <w:sz w:val="24"/>
          <w:szCs w:val="24"/>
        </w:rPr>
      </w:pPr>
      <w:r>
        <w:rPr>
          <w:color w:val="000000"/>
          <w:sz w:val="24"/>
          <w:szCs w:val="24"/>
        </w:rPr>
        <w:t>Верхнеподпольненского</w:t>
      </w:r>
    </w:p>
    <w:p w:rsidR="002E4F3A" w:rsidRPr="002E2D49" w:rsidRDefault="002E4F3A" w:rsidP="002E4F3A">
      <w:pPr>
        <w:shd w:val="clear" w:color="auto" w:fill="FFFFFF"/>
        <w:ind w:firstLine="709"/>
        <w:jc w:val="right"/>
        <w:rPr>
          <w:color w:val="000000"/>
          <w:sz w:val="24"/>
          <w:szCs w:val="24"/>
        </w:rPr>
      </w:pPr>
      <w:r w:rsidRPr="002E2D49">
        <w:rPr>
          <w:color w:val="000000"/>
          <w:sz w:val="24"/>
          <w:szCs w:val="24"/>
        </w:rPr>
        <w:t xml:space="preserve"> сельского поселения</w:t>
      </w:r>
    </w:p>
    <w:p w:rsidR="002E4F3A" w:rsidRPr="00AA37EB" w:rsidRDefault="002E4F3A" w:rsidP="002E4F3A">
      <w:pPr>
        <w:spacing w:before="100" w:beforeAutospacing="1" w:after="100" w:afterAutospacing="1"/>
        <w:ind w:firstLine="567"/>
        <w:jc w:val="center"/>
        <w:rPr>
          <w:b/>
          <w:bCs/>
          <w:szCs w:val="28"/>
        </w:rPr>
      </w:pPr>
      <w:r w:rsidRPr="00AA37EB">
        <w:rPr>
          <w:b/>
          <w:bCs/>
          <w:szCs w:val="28"/>
        </w:rPr>
        <w:t xml:space="preserve">Перечень индикаторов риска нарушения обязательных требований в сфере муниципального контроля в дорожном хозяйстве </w:t>
      </w:r>
      <w:r w:rsidRPr="00770D44">
        <w:rPr>
          <w:b/>
          <w:bCs/>
          <w:szCs w:val="28"/>
        </w:rPr>
        <w:t xml:space="preserve">в границах населенных пунктов </w:t>
      </w:r>
      <w:r>
        <w:rPr>
          <w:b/>
          <w:bCs/>
          <w:szCs w:val="28"/>
        </w:rPr>
        <w:t>Верхнеподпольненского</w:t>
      </w:r>
      <w:r w:rsidRPr="00770D44">
        <w:rPr>
          <w:b/>
          <w:bCs/>
          <w:szCs w:val="28"/>
        </w:rPr>
        <w:t xml:space="preserve"> сельского поселения</w:t>
      </w:r>
    </w:p>
    <w:p w:rsidR="002E4F3A" w:rsidRDefault="002E4F3A" w:rsidP="002E4F3A">
      <w:pPr>
        <w:ind w:firstLine="567"/>
        <w:jc w:val="both"/>
        <w:rPr>
          <w:szCs w:val="28"/>
        </w:rPr>
      </w:pPr>
      <w:r w:rsidRPr="00AA37EB">
        <w:rPr>
          <w:szCs w:val="28"/>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2E4F3A" w:rsidRDefault="002E4F3A" w:rsidP="002E4F3A">
      <w:pPr>
        <w:ind w:firstLine="567"/>
        <w:jc w:val="both"/>
        <w:rPr>
          <w:szCs w:val="28"/>
        </w:rPr>
      </w:pPr>
      <w:r w:rsidRPr="00AA37EB">
        <w:rPr>
          <w:szCs w:val="28"/>
        </w:rPr>
        <w:t>2. Наличие информации об установленном факте нарушения обязательных требований к осуществлению дорожной деятельности.</w:t>
      </w:r>
    </w:p>
    <w:p w:rsidR="002E4F3A" w:rsidRDefault="002E4F3A" w:rsidP="002E4F3A">
      <w:pPr>
        <w:ind w:firstLine="567"/>
        <w:jc w:val="both"/>
        <w:rPr>
          <w:szCs w:val="28"/>
        </w:rPr>
      </w:pPr>
      <w:r w:rsidRPr="00AA37EB">
        <w:rPr>
          <w:szCs w:val="28"/>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2E4F3A" w:rsidRDefault="002E4F3A" w:rsidP="002E4F3A">
      <w:pPr>
        <w:ind w:firstLine="567"/>
        <w:jc w:val="both"/>
        <w:rPr>
          <w:szCs w:val="28"/>
        </w:rPr>
      </w:pPr>
      <w:r>
        <w:rPr>
          <w:szCs w:val="28"/>
        </w:rPr>
        <w:t>4</w:t>
      </w:r>
      <w:r w:rsidRPr="00AA37EB">
        <w:rPr>
          <w:szCs w:val="28"/>
        </w:rPr>
        <w:t>.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2E4F3A" w:rsidRDefault="002E4F3A" w:rsidP="002E4F3A">
      <w:pPr>
        <w:ind w:firstLine="567"/>
        <w:jc w:val="both"/>
        <w:rPr>
          <w:szCs w:val="28"/>
        </w:rPr>
      </w:pPr>
      <w:r w:rsidRPr="00AA37EB">
        <w:rPr>
          <w:szCs w:val="28"/>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2E4F3A" w:rsidRDefault="002E4F3A" w:rsidP="002E4F3A">
      <w:pPr>
        <w:ind w:firstLine="567"/>
        <w:jc w:val="both"/>
        <w:rPr>
          <w:szCs w:val="28"/>
        </w:rPr>
      </w:pPr>
      <w:r w:rsidRPr="00AA37EB">
        <w:rPr>
          <w:szCs w:val="28"/>
        </w:rPr>
        <w:t>7. Наличие информации об установленном факте нарушении обязательных требований при производстве дорожных работ.</w:t>
      </w: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2E4F3A" w:rsidRDefault="002E4F3A" w:rsidP="002E4F3A">
      <w:pPr>
        <w:ind w:left="4820"/>
        <w:jc w:val="right"/>
        <w:rPr>
          <w:rFonts w:eastAsia="Calibri"/>
          <w:sz w:val="24"/>
          <w:szCs w:val="24"/>
        </w:rPr>
      </w:pPr>
    </w:p>
    <w:p w:rsidR="00EB4F08" w:rsidRDefault="00EB4F08" w:rsidP="002E4F3A">
      <w:pPr>
        <w:ind w:left="4820"/>
        <w:jc w:val="right"/>
        <w:rPr>
          <w:rFonts w:eastAsia="Calibri"/>
          <w:sz w:val="24"/>
          <w:szCs w:val="24"/>
        </w:rPr>
      </w:pPr>
    </w:p>
    <w:p w:rsidR="00EB4F08" w:rsidRDefault="00EB4F08" w:rsidP="002E4F3A">
      <w:pPr>
        <w:ind w:left="4820"/>
        <w:jc w:val="right"/>
        <w:rPr>
          <w:rFonts w:eastAsia="Calibri"/>
          <w:sz w:val="24"/>
          <w:szCs w:val="24"/>
        </w:rPr>
      </w:pPr>
    </w:p>
    <w:p w:rsidR="002E4F3A" w:rsidRPr="002E2D49" w:rsidRDefault="002E4F3A" w:rsidP="002E4F3A">
      <w:pPr>
        <w:ind w:left="4820"/>
        <w:jc w:val="right"/>
        <w:rPr>
          <w:rFonts w:eastAsia="Calibri"/>
          <w:sz w:val="24"/>
          <w:szCs w:val="24"/>
        </w:rPr>
      </w:pPr>
      <w:r w:rsidRPr="002E2D49">
        <w:rPr>
          <w:rFonts w:eastAsia="Calibri"/>
          <w:sz w:val="24"/>
          <w:szCs w:val="24"/>
        </w:rPr>
        <w:lastRenderedPageBreak/>
        <w:t>Приложение 2</w:t>
      </w:r>
    </w:p>
    <w:p w:rsidR="002E4F3A" w:rsidRPr="002E2D49" w:rsidRDefault="002E4F3A" w:rsidP="002E4F3A">
      <w:pPr>
        <w:shd w:val="clear" w:color="auto" w:fill="FFFFFF"/>
        <w:ind w:firstLine="709"/>
        <w:jc w:val="right"/>
        <w:rPr>
          <w:rFonts w:eastAsia="Calibri"/>
          <w:bCs/>
          <w:sz w:val="24"/>
          <w:szCs w:val="24"/>
        </w:rPr>
      </w:pPr>
      <w:r w:rsidRPr="002E2D49">
        <w:rPr>
          <w:rFonts w:eastAsia="Calibri"/>
          <w:sz w:val="24"/>
          <w:szCs w:val="24"/>
        </w:rPr>
        <w:t xml:space="preserve">к Положению </w:t>
      </w:r>
      <w:r w:rsidRPr="002E2D49">
        <w:rPr>
          <w:rFonts w:eastAsia="Calibri"/>
          <w:bCs/>
          <w:sz w:val="24"/>
          <w:szCs w:val="24"/>
        </w:rPr>
        <w:t xml:space="preserve">о муниципальном </w:t>
      </w:r>
    </w:p>
    <w:p w:rsidR="002E4F3A" w:rsidRPr="002E2D49" w:rsidRDefault="002E4F3A" w:rsidP="002E4F3A">
      <w:pPr>
        <w:shd w:val="clear" w:color="auto" w:fill="FFFFFF"/>
        <w:ind w:firstLine="709"/>
        <w:jc w:val="right"/>
        <w:rPr>
          <w:rFonts w:eastAsia="Calibri"/>
          <w:bCs/>
          <w:color w:val="000000"/>
          <w:sz w:val="24"/>
          <w:szCs w:val="24"/>
        </w:rPr>
      </w:pPr>
      <w:r w:rsidRPr="002E2D49">
        <w:rPr>
          <w:rFonts w:eastAsia="Calibri"/>
          <w:bCs/>
          <w:color w:val="000000"/>
          <w:sz w:val="24"/>
          <w:szCs w:val="24"/>
        </w:rPr>
        <w:t>контроле в дорожном хозяйстве</w:t>
      </w:r>
    </w:p>
    <w:p w:rsidR="002E4F3A" w:rsidRPr="002E2D49" w:rsidRDefault="002E4F3A" w:rsidP="002E4F3A">
      <w:pPr>
        <w:shd w:val="clear" w:color="auto" w:fill="FFFFFF"/>
        <w:ind w:firstLine="709"/>
        <w:jc w:val="right"/>
        <w:rPr>
          <w:color w:val="000000"/>
          <w:sz w:val="24"/>
          <w:szCs w:val="24"/>
        </w:rPr>
      </w:pPr>
      <w:r w:rsidRPr="002E2D49">
        <w:rPr>
          <w:rFonts w:eastAsia="Calibri"/>
          <w:bCs/>
          <w:color w:val="000000"/>
          <w:sz w:val="24"/>
          <w:szCs w:val="24"/>
        </w:rPr>
        <w:t xml:space="preserve"> в границах </w:t>
      </w:r>
      <w:r w:rsidRPr="002E2D49">
        <w:rPr>
          <w:color w:val="000000"/>
          <w:sz w:val="24"/>
          <w:szCs w:val="24"/>
        </w:rPr>
        <w:t>населенных пунктов</w:t>
      </w:r>
    </w:p>
    <w:p w:rsidR="002E4F3A" w:rsidRDefault="002E4F3A" w:rsidP="002E4F3A">
      <w:pPr>
        <w:shd w:val="clear" w:color="auto" w:fill="FFFFFF"/>
        <w:ind w:firstLine="709"/>
        <w:jc w:val="right"/>
        <w:rPr>
          <w:color w:val="000000"/>
          <w:sz w:val="24"/>
          <w:szCs w:val="24"/>
        </w:rPr>
      </w:pPr>
      <w:r>
        <w:rPr>
          <w:color w:val="000000"/>
          <w:sz w:val="24"/>
          <w:szCs w:val="24"/>
        </w:rPr>
        <w:t>Верхнеподпольненского</w:t>
      </w:r>
      <w:r w:rsidRPr="002E2D49">
        <w:rPr>
          <w:color w:val="000000"/>
          <w:sz w:val="24"/>
          <w:szCs w:val="24"/>
        </w:rPr>
        <w:t xml:space="preserve"> </w:t>
      </w:r>
    </w:p>
    <w:p w:rsidR="002E4F3A" w:rsidRPr="006C32B1" w:rsidRDefault="002E4F3A" w:rsidP="002E4F3A">
      <w:pPr>
        <w:shd w:val="clear" w:color="auto" w:fill="FFFFFF"/>
        <w:ind w:firstLine="709"/>
        <w:jc w:val="right"/>
        <w:rPr>
          <w:color w:val="000000"/>
          <w:szCs w:val="28"/>
        </w:rPr>
      </w:pPr>
      <w:r w:rsidRPr="002E2D49">
        <w:rPr>
          <w:color w:val="000000"/>
          <w:sz w:val="24"/>
          <w:szCs w:val="24"/>
        </w:rPr>
        <w:t>сельского поселения</w:t>
      </w:r>
    </w:p>
    <w:p w:rsidR="002E4F3A" w:rsidRPr="006C32B1" w:rsidRDefault="002E4F3A" w:rsidP="002E4F3A">
      <w:pPr>
        <w:tabs>
          <w:tab w:val="left" w:pos="1134"/>
        </w:tabs>
        <w:contextualSpacing/>
        <w:rPr>
          <w:rFonts w:cs="Arial"/>
          <w:b/>
          <w:highlight w:val="yellow"/>
        </w:rPr>
      </w:pPr>
    </w:p>
    <w:p w:rsidR="002E4F3A" w:rsidRPr="006C32B1" w:rsidRDefault="002E4F3A" w:rsidP="002E4F3A">
      <w:pPr>
        <w:tabs>
          <w:tab w:val="left" w:pos="1134"/>
        </w:tabs>
        <w:contextualSpacing/>
        <w:jc w:val="center"/>
        <w:rPr>
          <w:rFonts w:cs="Arial"/>
          <w:b/>
        </w:rPr>
      </w:pPr>
      <w:r w:rsidRPr="006C32B1">
        <w:rPr>
          <w:rFonts w:cs="Arial"/>
          <w:b/>
        </w:rPr>
        <w:t>Ключевые показатели муниципального контроля и их целевые значения, индикативные показатели</w:t>
      </w:r>
    </w:p>
    <w:p w:rsidR="002E4F3A" w:rsidRPr="006C32B1" w:rsidRDefault="002E4F3A" w:rsidP="002E4F3A">
      <w:pPr>
        <w:tabs>
          <w:tab w:val="left" w:pos="1134"/>
        </w:tabs>
        <w:contextualSpacing/>
        <w:jc w:val="both"/>
        <w:rPr>
          <w:rFonts w:cs="Arial"/>
          <w:b/>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2E4F3A" w:rsidRPr="006C32B1" w:rsidTr="00EB4F08">
        <w:trPr>
          <w:trHeight w:val="315"/>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76" w:lineRule="auto"/>
              <w:ind w:left="23" w:hanging="113"/>
              <w:jc w:val="center"/>
              <w:rPr>
                <w:rFonts w:eastAsia="Calibri"/>
                <w:b/>
                <w:sz w:val="24"/>
                <w:szCs w:val="24"/>
              </w:rPr>
            </w:pPr>
            <w:r w:rsidRPr="006C32B1">
              <w:rPr>
                <w:rFonts w:eastAsia="Calibri"/>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76" w:lineRule="auto"/>
              <w:ind w:left="23" w:hanging="113"/>
              <w:jc w:val="center"/>
              <w:rPr>
                <w:rFonts w:eastAsia="Calibri"/>
                <w:b/>
                <w:sz w:val="24"/>
                <w:szCs w:val="24"/>
              </w:rPr>
            </w:pPr>
            <w:r w:rsidRPr="006C32B1">
              <w:rPr>
                <w:rFonts w:eastAsia="Calibri"/>
                <w:b/>
                <w:sz w:val="24"/>
                <w:szCs w:val="24"/>
              </w:rPr>
              <w:t>Целевые значения</w:t>
            </w:r>
          </w:p>
        </w:tc>
      </w:tr>
      <w:tr w:rsidR="002E4F3A" w:rsidRPr="006C32B1" w:rsidTr="00EB4F08">
        <w:trPr>
          <w:trHeight w:val="150"/>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r w:rsidR="002E4F3A" w:rsidRPr="006C32B1" w:rsidTr="00EB4F08">
        <w:trPr>
          <w:trHeight w:val="127"/>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r w:rsidR="002E4F3A" w:rsidRPr="006C32B1" w:rsidTr="00EB4F08">
        <w:trPr>
          <w:trHeight w:val="165"/>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r w:rsidR="002E4F3A" w:rsidRPr="006C32B1" w:rsidTr="00EB4F08">
        <w:trPr>
          <w:trHeight w:val="142"/>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r w:rsidR="002E4F3A" w:rsidRPr="006C32B1" w:rsidTr="00EB4F08">
        <w:trPr>
          <w:trHeight w:val="157"/>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 xml:space="preserve">Процент внесенных судебных решений </w:t>
            </w:r>
            <w:r w:rsidRPr="006C32B1">
              <w:rPr>
                <w:rFonts w:eastAsia="Calibri"/>
                <w:sz w:val="24"/>
                <w:szCs w:val="24"/>
              </w:rPr>
              <w:br/>
              <w:t xml:space="preserve">о назначении административного наказания </w:t>
            </w:r>
            <w:r w:rsidRPr="006C32B1">
              <w:rPr>
                <w:rFonts w:eastAsia="Calibri"/>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r w:rsidR="002E4F3A" w:rsidRPr="006C32B1" w:rsidTr="00EB4F08">
        <w:trPr>
          <w:trHeight w:val="180"/>
          <w:jc w:val="center"/>
        </w:trPr>
        <w:tc>
          <w:tcPr>
            <w:tcW w:w="6119"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539"/>
              <w:jc w:val="both"/>
              <w:rPr>
                <w:rFonts w:eastAsia="Calibri"/>
                <w:sz w:val="24"/>
                <w:szCs w:val="24"/>
              </w:rPr>
            </w:pPr>
            <w:r w:rsidRPr="006C32B1">
              <w:rPr>
                <w:rFonts w:eastAsia="Calibri"/>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E4F3A" w:rsidRPr="006C32B1" w:rsidRDefault="002E4F3A" w:rsidP="00F72587">
            <w:pPr>
              <w:spacing w:line="256" w:lineRule="auto"/>
              <w:ind w:firstLine="33"/>
              <w:jc w:val="center"/>
              <w:rPr>
                <w:rFonts w:eastAsia="Calibri"/>
                <w:sz w:val="24"/>
                <w:szCs w:val="24"/>
              </w:rPr>
            </w:pPr>
            <w:r w:rsidRPr="006C32B1">
              <w:rPr>
                <w:rFonts w:eastAsia="Calibri"/>
                <w:sz w:val="24"/>
                <w:szCs w:val="24"/>
              </w:rPr>
              <w:t>%</w:t>
            </w:r>
          </w:p>
        </w:tc>
      </w:tr>
    </w:tbl>
    <w:p w:rsidR="002E4F3A" w:rsidRPr="006C32B1" w:rsidRDefault="002E4F3A" w:rsidP="002E4F3A">
      <w:pPr>
        <w:jc w:val="center"/>
        <w:rPr>
          <w:rFonts w:eastAsia="Calibri"/>
          <w:szCs w:val="28"/>
        </w:rPr>
      </w:pPr>
    </w:p>
    <w:p w:rsidR="002E4F3A" w:rsidRPr="006C32B1" w:rsidRDefault="002E4F3A" w:rsidP="002E4F3A">
      <w:pPr>
        <w:jc w:val="center"/>
        <w:rPr>
          <w:rFonts w:eastAsia="Calibri"/>
          <w:b/>
          <w:szCs w:val="28"/>
        </w:rPr>
      </w:pPr>
      <w:r w:rsidRPr="006C32B1">
        <w:rPr>
          <w:rFonts w:eastAsia="Calibri"/>
          <w:b/>
          <w:szCs w:val="28"/>
        </w:rPr>
        <w:t>Индикативные показатели</w:t>
      </w:r>
    </w:p>
    <w:p w:rsidR="002E4F3A" w:rsidRPr="006C32B1" w:rsidRDefault="002E4F3A" w:rsidP="002E4F3A">
      <w:pPr>
        <w:jc w:val="center"/>
        <w:rPr>
          <w:rFonts w:eastAsia="Calibri"/>
          <w:szCs w:val="28"/>
        </w:rPr>
      </w:pPr>
    </w:p>
    <w:tbl>
      <w:tblPr>
        <w:tblW w:w="0" w:type="auto"/>
        <w:jc w:val="center"/>
        <w:tblLayout w:type="fixed"/>
        <w:tblCellMar>
          <w:left w:w="0" w:type="dxa"/>
          <w:right w:w="0" w:type="dxa"/>
        </w:tblCellMar>
        <w:tblLook w:val="00A0" w:firstRow="1" w:lastRow="0" w:firstColumn="1" w:lastColumn="0" w:noHBand="0" w:noVBand="0"/>
      </w:tblPr>
      <w:tblGrid>
        <w:gridCol w:w="894"/>
        <w:gridCol w:w="2232"/>
        <w:gridCol w:w="177"/>
        <w:gridCol w:w="801"/>
        <w:gridCol w:w="14"/>
        <w:gridCol w:w="2268"/>
        <w:gridCol w:w="127"/>
        <w:gridCol w:w="724"/>
        <w:gridCol w:w="150"/>
        <w:gridCol w:w="2116"/>
      </w:tblGrid>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b/>
                <w:sz w:val="24"/>
                <w:szCs w:val="24"/>
              </w:rPr>
            </w:pPr>
            <w:r w:rsidRPr="006C32B1">
              <w:rPr>
                <w:rFonts w:eastAsia="Calibri"/>
                <w:b/>
                <w:sz w:val="24"/>
                <w:szCs w:val="24"/>
              </w:rPr>
              <w:t>1.</w:t>
            </w:r>
          </w:p>
        </w:tc>
        <w:tc>
          <w:tcPr>
            <w:tcW w:w="860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b/>
                <w:sz w:val="24"/>
                <w:szCs w:val="24"/>
              </w:rPr>
            </w:pPr>
            <w:r w:rsidRPr="006C32B1">
              <w:rPr>
                <w:rFonts w:eastAsia="Calibri"/>
                <w:b/>
                <w:sz w:val="24"/>
                <w:szCs w:val="24"/>
              </w:rPr>
              <w:t xml:space="preserve">Индикативные показатели, характеризующие параметры </w:t>
            </w:r>
          </w:p>
          <w:p w:rsidR="002E4F3A" w:rsidRPr="006C32B1" w:rsidRDefault="002E4F3A" w:rsidP="00F72587">
            <w:pPr>
              <w:spacing w:line="256" w:lineRule="auto"/>
              <w:jc w:val="center"/>
              <w:rPr>
                <w:rFonts w:eastAsia="Calibri"/>
                <w:b/>
                <w:sz w:val="24"/>
                <w:szCs w:val="24"/>
              </w:rPr>
            </w:pPr>
            <w:r w:rsidRPr="006C32B1">
              <w:rPr>
                <w:rFonts w:eastAsia="Calibri"/>
                <w:b/>
                <w:sz w:val="24"/>
                <w:szCs w:val="24"/>
              </w:rPr>
              <w:t>проведенных мероприятий</w:t>
            </w: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Ввн - выполняемость внеплановых проверок</w:t>
            </w:r>
          </w:p>
          <w:p w:rsidR="002E4F3A" w:rsidRPr="006C32B1" w:rsidRDefault="002E4F3A" w:rsidP="00F72587">
            <w:pPr>
              <w:spacing w:line="256" w:lineRule="auto"/>
              <w:rPr>
                <w:rFonts w:eastAsia="Calibri"/>
                <w:sz w:val="24"/>
                <w:szCs w:val="24"/>
              </w:rPr>
            </w:pPr>
            <w:r w:rsidRPr="006C32B1">
              <w:rPr>
                <w:rFonts w:eastAsia="Calibri"/>
                <w:sz w:val="24"/>
                <w:szCs w:val="24"/>
              </w:rPr>
              <w:t>Рф - количество проведенных внеплановых проверок (ед.)</w:t>
            </w:r>
          </w:p>
          <w:p w:rsidR="002E4F3A" w:rsidRPr="006C32B1" w:rsidRDefault="002E4F3A" w:rsidP="00F72587">
            <w:pPr>
              <w:spacing w:line="256" w:lineRule="auto"/>
              <w:rPr>
                <w:rFonts w:eastAsia="Calibri"/>
                <w:sz w:val="24"/>
                <w:szCs w:val="24"/>
              </w:rPr>
            </w:pPr>
            <w:r w:rsidRPr="006C32B1">
              <w:rPr>
                <w:rFonts w:eastAsia="Calibri"/>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Письма и жалобы, поступившие в Контрольный орган</w:t>
            </w:r>
          </w:p>
        </w:tc>
      </w:tr>
      <w:tr w:rsidR="002E4F3A" w:rsidRPr="006C32B1" w:rsidTr="00EB4F08">
        <w:trPr>
          <w:trHeight w:val="2546"/>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Ж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Ж - количество жалоб (ед.)</w:t>
            </w:r>
          </w:p>
          <w:p w:rsidR="002E4F3A" w:rsidRPr="006C32B1" w:rsidRDefault="002E4F3A" w:rsidP="00F72587">
            <w:pPr>
              <w:spacing w:line="256" w:lineRule="auto"/>
              <w:rPr>
                <w:rFonts w:eastAsia="Calibri"/>
                <w:sz w:val="24"/>
                <w:szCs w:val="24"/>
              </w:rPr>
            </w:pPr>
            <w:r w:rsidRPr="006C32B1">
              <w:rPr>
                <w:rFonts w:eastAsia="Calibri"/>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Пн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Пн - количество проверок, признанных недействительными (ед.)</w:t>
            </w:r>
          </w:p>
          <w:p w:rsidR="002E4F3A" w:rsidRPr="006C32B1" w:rsidRDefault="002E4F3A" w:rsidP="00F72587">
            <w:pPr>
              <w:spacing w:line="256" w:lineRule="auto"/>
              <w:rPr>
                <w:rFonts w:eastAsia="Calibri"/>
                <w:sz w:val="24"/>
                <w:szCs w:val="24"/>
              </w:rPr>
            </w:pPr>
            <w:r w:rsidRPr="006C32B1">
              <w:rPr>
                <w:rFonts w:eastAsia="Calibri"/>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По - проверки, не проведенные по причине отсутствия проверяемого лица (ед.)</w:t>
            </w:r>
          </w:p>
          <w:p w:rsidR="002E4F3A" w:rsidRPr="006C32B1" w:rsidRDefault="002E4F3A" w:rsidP="00F72587">
            <w:pPr>
              <w:spacing w:line="256" w:lineRule="auto"/>
              <w:rPr>
                <w:rFonts w:eastAsia="Calibri"/>
                <w:sz w:val="24"/>
                <w:szCs w:val="24"/>
              </w:rPr>
            </w:pPr>
            <w:r w:rsidRPr="006C32B1">
              <w:rPr>
                <w:rFonts w:eastAsia="Calibri"/>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Кзо - количество заявлений, по которым пришел отказ в согласовании (ед.)</w:t>
            </w:r>
          </w:p>
          <w:p w:rsidR="002E4F3A" w:rsidRPr="006C32B1" w:rsidRDefault="002E4F3A" w:rsidP="00F72587">
            <w:pPr>
              <w:spacing w:line="256" w:lineRule="auto"/>
              <w:rPr>
                <w:rFonts w:eastAsia="Calibri"/>
                <w:sz w:val="24"/>
                <w:szCs w:val="24"/>
              </w:rPr>
            </w:pPr>
            <w:r w:rsidRPr="006C32B1">
              <w:rPr>
                <w:rFonts w:eastAsia="Calibri"/>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К нм - количество материалов, направленных в уполномоченные органы (ед.)</w:t>
            </w:r>
          </w:p>
          <w:p w:rsidR="002E4F3A" w:rsidRPr="006C32B1" w:rsidRDefault="002E4F3A" w:rsidP="00F72587">
            <w:pPr>
              <w:spacing w:line="256" w:lineRule="auto"/>
              <w:rPr>
                <w:rFonts w:eastAsia="Calibri"/>
                <w:sz w:val="24"/>
                <w:szCs w:val="24"/>
              </w:rPr>
            </w:pPr>
            <w:r w:rsidRPr="006C32B1">
              <w:rPr>
                <w:rFonts w:eastAsia="Calibri"/>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0%</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Шт.</w:t>
            </w:r>
          </w:p>
        </w:tc>
        <w:tc>
          <w:tcPr>
            <w:tcW w:w="22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b/>
                <w:sz w:val="24"/>
                <w:szCs w:val="24"/>
              </w:rPr>
            </w:pPr>
            <w:r w:rsidRPr="006C32B1">
              <w:rPr>
                <w:rFonts w:eastAsia="Calibri"/>
                <w:b/>
                <w:sz w:val="24"/>
                <w:szCs w:val="24"/>
              </w:rPr>
              <w:t>2.</w:t>
            </w:r>
          </w:p>
        </w:tc>
        <w:tc>
          <w:tcPr>
            <w:tcW w:w="8609"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b/>
                <w:sz w:val="24"/>
                <w:szCs w:val="24"/>
              </w:rPr>
            </w:pPr>
            <w:r w:rsidRPr="006C32B1">
              <w:rPr>
                <w:rFonts w:eastAsia="Calibri"/>
                <w:b/>
                <w:sz w:val="24"/>
                <w:szCs w:val="24"/>
              </w:rPr>
              <w:t>Индикативные показатели, характеризующие объем задействованных трудовых ресурсов</w:t>
            </w: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Чел.</w:t>
            </w:r>
          </w:p>
        </w:tc>
        <w:tc>
          <w:tcPr>
            <w:tcW w:w="2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r w:rsidR="002E4F3A" w:rsidRPr="006C32B1" w:rsidTr="00EB4F08">
        <w:trPr>
          <w:jc w:val="center"/>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lastRenderedPageBreak/>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jc w:val="center"/>
              <w:rPr>
                <w:rFonts w:eastAsia="Calibri"/>
                <w:sz w:val="24"/>
                <w:szCs w:val="24"/>
              </w:rPr>
            </w:pPr>
            <w:r w:rsidRPr="006C32B1">
              <w:rPr>
                <w:rFonts w:eastAsia="Calibri"/>
                <w:sz w:val="24"/>
                <w:szCs w:val="24"/>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E4F3A" w:rsidRPr="006C32B1" w:rsidRDefault="002E4F3A" w:rsidP="00F72587">
            <w:pPr>
              <w:spacing w:line="256" w:lineRule="auto"/>
              <w:rPr>
                <w:rFonts w:eastAsia="Calibri"/>
                <w:sz w:val="24"/>
                <w:szCs w:val="24"/>
              </w:rPr>
            </w:pPr>
            <w:r w:rsidRPr="006C32B1">
              <w:rPr>
                <w:rFonts w:eastAsia="Calibri"/>
                <w:sz w:val="24"/>
                <w:szCs w:val="24"/>
              </w:rPr>
              <w:t>Км - количество контрольных мероприятий (ед.)</w:t>
            </w:r>
          </w:p>
          <w:p w:rsidR="002E4F3A" w:rsidRPr="006C32B1" w:rsidRDefault="002E4F3A" w:rsidP="00F72587">
            <w:pPr>
              <w:spacing w:line="256" w:lineRule="auto"/>
              <w:rPr>
                <w:rFonts w:eastAsia="Calibri"/>
                <w:sz w:val="24"/>
                <w:szCs w:val="24"/>
              </w:rPr>
            </w:pPr>
            <w:r w:rsidRPr="006C32B1">
              <w:rPr>
                <w:rFonts w:eastAsia="Calibri"/>
                <w:sz w:val="24"/>
                <w:szCs w:val="24"/>
              </w:rPr>
              <w:t>Кр - количество работников органа муниципального контроля (ед.)</w:t>
            </w:r>
          </w:p>
          <w:p w:rsidR="002E4F3A" w:rsidRPr="006C32B1" w:rsidRDefault="002E4F3A" w:rsidP="00F72587">
            <w:pPr>
              <w:spacing w:line="256" w:lineRule="auto"/>
              <w:rPr>
                <w:rFonts w:eastAsia="Calibri"/>
                <w:sz w:val="24"/>
                <w:szCs w:val="24"/>
              </w:rPr>
            </w:pPr>
            <w:r w:rsidRPr="006C32B1">
              <w:rPr>
                <w:rFonts w:eastAsia="Calibri"/>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c>
          <w:tcPr>
            <w:tcW w:w="2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E4F3A" w:rsidRPr="006C32B1" w:rsidRDefault="002E4F3A" w:rsidP="00F72587">
            <w:pPr>
              <w:spacing w:line="256" w:lineRule="auto"/>
              <w:rPr>
                <w:rFonts w:eastAsia="Calibri"/>
                <w:sz w:val="24"/>
                <w:szCs w:val="24"/>
              </w:rPr>
            </w:pPr>
          </w:p>
        </w:tc>
      </w:tr>
    </w:tbl>
    <w:p w:rsidR="00933FD1" w:rsidRPr="00220C54" w:rsidRDefault="00933FD1" w:rsidP="002E4F3A">
      <w:pPr>
        <w:tabs>
          <w:tab w:val="left" w:pos="851"/>
        </w:tabs>
        <w:ind w:firstLine="709"/>
        <w:jc w:val="both"/>
        <w:rPr>
          <w:spacing w:val="-4"/>
        </w:rPr>
      </w:pPr>
    </w:p>
    <w:sectPr w:rsidR="00933FD1" w:rsidRPr="00220C54" w:rsidSect="00EB4F08">
      <w:headerReference w:type="even" r:id="rId15"/>
      <w:footerReference w:type="default" r:id="rId16"/>
      <w:pgSz w:w="11907" w:h="16834" w:code="9"/>
      <w:pgMar w:top="709" w:right="851" w:bottom="709" w:left="709"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26" w:rsidRDefault="009E4526">
      <w:r>
        <w:separator/>
      </w:r>
    </w:p>
  </w:endnote>
  <w:endnote w:type="continuationSeparator" w:id="0">
    <w:p w:rsidR="009E4526" w:rsidRDefault="009E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обыч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6"/>
      <w:jc w:val="center"/>
    </w:pPr>
    <w:r>
      <w:fldChar w:fldCharType="begin"/>
    </w:r>
    <w:r>
      <w:instrText>PAGE   \* MERGEFORMAT</w:instrText>
    </w:r>
    <w:r>
      <w:fldChar w:fldCharType="separate"/>
    </w:r>
    <w:r w:rsidR="00AA6AE9">
      <w:rPr>
        <w:noProof/>
      </w:rPr>
      <w:t>1</w:t>
    </w:r>
    <w:r>
      <w:fldChar w:fldCharType="end"/>
    </w:r>
  </w:p>
  <w:p w:rsidR="00C067EE" w:rsidRDefault="00C067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26" w:rsidRDefault="009E4526">
      <w:r>
        <w:separator/>
      </w:r>
    </w:p>
  </w:footnote>
  <w:footnote w:type="continuationSeparator" w:id="0">
    <w:p w:rsidR="009E4526" w:rsidRDefault="009E4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7EE" w:rsidRDefault="00C067E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67EE" w:rsidRDefault="00C067E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Times New Roman" w:hAnsi="Times New Roman"/>
        <w:sz w:val="24"/>
        <w:szCs w:val="29"/>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40186"/>
    <w:multiLevelType w:val="multilevel"/>
    <w:tmpl w:val="2BACD18E"/>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A25C7D"/>
    <w:multiLevelType w:val="hybridMultilevel"/>
    <w:tmpl w:val="0276B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72921E3"/>
    <w:multiLevelType w:val="multilevel"/>
    <w:tmpl w:val="7428AE9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1"/>
  </w:num>
  <w:num w:numId="3">
    <w:abstractNumId w:val="2"/>
  </w:num>
  <w:num w:numId="4">
    <w:abstractNumId w:val="10"/>
  </w:num>
  <w:num w:numId="5">
    <w:abstractNumId w:val="8"/>
  </w:num>
  <w:num w:numId="6">
    <w:abstractNumId w:val="6"/>
  </w:num>
  <w:num w:numId="7">
    <w:abstractNumId w:val="4"/>
  </w:num>
  <w:num w:numId="8">
    <w:abstractNumId w:val="1"/>
  </w:num>
  <w:num w:numId="9">
    <w:abstractNumId w:val="9"/>
  </w:num>
  <w:num w:numId="10">
    <w:abstractNumId w:val="7"/>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AF"/>
    <w:rsid w:val="00001D18"/>
    <w:rsid w:val="00003CD9"/>
    <w:rsid w:val="000041A0"/>
    <w:rsid w:val="000059E6"/>
    <w:rsid w:val="000104BF"/>
    <w:rsid w:val="00012032"/>
    <w:rsid w:val="00015388"/>
    <w:rsid w:val="000200A3"/>
    <w:rsid w:val="00023A4B"/>
    <w:rsid w:val="00027856"/>
    <w:rsid w:val="00030736"/>
    <w:rsid w:val="00032EF0"/>
    <w:rsid w:val="000370BB"/>
    <w:rsid w:val="000370C9"/>
    <w:rsid w:val="00037749"/>
    <w:rsid w:val="00047968"/>
    <w:rsid w:val="00050098"/>
    <w:rsid w:val="0005131A"/>
    <w:rsid w:val="00052F78"/>
    <w:rsid w:val="000557E9"/>
    <w:rsid w:val="00061661"/>
    <w:rsid w:val="00065B61"/>
    <w:rsid w:val="00066AD9"/>
    <w:rsid w:val="000753CA"/>
    <w:rsid w:val="00075A45"/>
    <w:rsid w:val="0008189B"/>
    <w:rsid w:val="0008223A"/>
    <w:rsid w:val="000836B6"/>
    <w:rsid w:val="000902D8"/>
    <w:rsid w:val="00097D19"/>
    <w:rsid w:val="000A69A0"/>
    <w:rsid w:val="000B7477"/>
    <w:rsid w:val="000C23A0"/>
    <w:rsid w:val="000C45BC"/>
    <w:rsid w:val="000C46DB"/>
    <w:rsid w:val="000D143C"/>
    <w:rsid w:val="000E19BC"/>
    <w:rsid w:val="000E2454"/>
    <w:rsid w:val="000E367C"/>
    <w:rsid w:val="000F26B5"/>
    <w:rsid w:val="00101BA4"/>
    <w:rsid w:val="00103630"/>
    <w:rsid w:val="001042FC"/>
    <w:rsid w:val="0010510A"/>
    <w:rsid w:val="001066EA"/>
    <w:rsid w:val="00110C09"/>
    <w:rsid w:val="00113649"/>
    <w:rsid w:val="00115BCC"/>
    <w:rsid w:val="00117D60"/>
    <w:rsid w:val="00153F9B"/>
    <w:rsid w:val="00155844"/>
    <w:rsid w:val="001560E7"/>
    <w:rsid w:val="00162B61"/>
    <w:rsid w:val="00166FE6"/>
    <w:rsid w:val="00170EB9"/>
    <w:rsid w:val="00170FBE"/>
    <w:rsid w:val="00171E62"/>
    <w:rsid w:val="00184AFF"/>
    <w:rsid w:val="00186E87"/>
    <w:rsid w:val="0019291B"/>
    <w:rsid w:val="001A2C36"/>
    <w:rsid w:val="001A7ADD"/>
    <w:rsid w:val="001A7D94"/>
    <w:rsid w:val="001B030A"/>
    <w:rsid w:val="001B2CC5"/>
    <w:rsid w:val="001C01F5"/>
    <w:rsid w:val="001C33BA"/>
    <w:rsid w:val="001C71C6"/>
    <w:rsid w:val="001C7627"/>
    <w:rsid w:val="001D0A39"/>
    <w:rsid w:val="001D354E"/>
    <w:rsid w:val="001D4D74"/>
    <w:rsid w:val="001E41A4"/>
    <w:rsid w:val="001E5D2C"/>
    <w:rsid w:val="001E774F"/>
    <w:rsid w:val="001F0BE0"/>
    <w:rsid w:val="001F344D"/>
    <w:rsid w:val="001F4676"/>
    <w:rsid w:val="00203C7C"/>
    <w:rsid w:val="00207581"/>
    <w:rsid w:val="00207AD5"/>
    <w:rsid w:val="002103AA"/>
    <w:rsid w:val="00213E85"/>
    <w:rsid w:val="00220C54"/>
    <w:rsid w:val="00221658"/>
    <w:rsid w:val="00221708"/>
    <w:rsid w:val="002250D3"/>
    <w:rsid w:val="00232AA4"/>
    <w:rsid w:val="00235E90"/>
    <w:rsid w:val="00240070"/>
    <w:rsid w:val="0024293B"/>
    <w:rsid w:val="002442D6"/>
    <w:rsid w:val="00244CAD"/>
    <w:rsid w:val="00245F36"/>
    <w:rsid w:val="00246075"/>
    <w:rsid w:val="00250522"/>
    <w:rsid w:val="00253DD6"/>
    <w:rsid w:val="0025590D"/>
    <w:rsid w:val="00263C42"/>
    <w:rsid w:val="0026681C"/>
    <w:rsid w:val="002705D9"/>
    <w:rsid w:val="00281818"/>
    <w:rsid w:val="00282556"/>
    <w:rsid w:val="002915BD"/>
    <w:rsid w:val="00291CE2"/>
    <w:rsid w:val="002A032A"/>
    <w:rsid w:val="002A1CE9"/>
    <w:rsid w:val="002A279B"/>
    <w:rsid w:val="002C092B"/>
    <w:rsid w:val="002C1262"/>
    <w:rsid w:val="002C1727"/>
    <w:rsid w:val="002C191E"/>
    <w:rsid w:val="002C1C65"/>
    <w:rsid w:val="002C2565"/>
    <w:rsid w:val="002C4319"/>
    <w:rsid w:val="002C7392"/>
    <w:rsid w:val="002D2C49"/>
    <w:rsid w:val="002D57B5"/>
    <w:rsid w:val="002E2941"/>
    <w:rsid w:val="002E3331"/>
    <w:rsid w:val="002E4F3A"/>
    <w:rsid w:val="002E5BCC"/>
    <w:rsid w:val="002F0371"/>
    <w:rsid w:val="002F4BB1"/>
    <w:rsid w:val="00300C17"/>
    <w:rsid w:val="00302042"/>
    <w:rsid w:val="00302F84"/>
    <w:rsid w:val="00304F8E"/>
    <w:rsid w:val="00306C5C"/>
    <w:rsid w:val="0030700C"/>
    <w:rsid w:val="003162FD"/>
    <w:rsid w:val="0031650D"/>
    <w:rsid w:val="00321687"/>
    <w:rsid w:val="00321BEE"/>
    <w:rsid w:val="003232D5"/>
    <w:rsid w:val="00323B0F"/>
    <w:rsid w:val="00326BC7"/>
    <w:rsid w:val="00331DDD"/>
    <w:rsid w:val="003330FA"/>
    <w:rsid w:val="0033310A"/>
    <w:rsid w:val="003332D1"/>
    <w:rsid w:val="00337A0A"/>
    <w:rsid w:val="003470D7"/>
    <w:rsid w:val="00347FC5"/>
    <w:rsid w:val="00352778"/>
    <w:rsid w:val="00356E18"/>
    <w:rsid w:val="00363ADE"/>
    <w:rsid w:val="00371884"/>
    <w:rsid w:val="0037246A"/>
    <w:rsid w:val="00373469"/>
    <w:rsid w:val="00374757"/>
    <w:rsid w:val="00376AB0"/>
    <w:rsid w:val="00377A02"/>
    <w:rsid w:val="00386055"/>
    <w:rsid w:val="00390917"/>
    <w:rsid w:val="003910C2"/>
    <w:rsid w:val="0039561A"/>
    <w:rsid w:val="003B0672"/>
    <w:rsid w:val="003B245A"/>
    <w:rsid w:val="003C06A0"/>
    <w:rsid w:val="003C727F"/>
    <w:rsid w:val="003D0807"/>
    <w:rsid w:val="003D3CDC"/>
    <w:rsid w:val="003D76E5"/>
    <w:rsid w:val="003E0779"/>
    <w:rsid w:val="003E2F95"/>
    <w:rsid w:val="003E31C1"/>
    <w:rsid w:val="003E68BA"/>
    <w:rsid w:val="003F2F2C"/>
    <w:rsid w:val="003F7FD4"/>
    <w:rsid w:val="00404D70"/>
    <w:rsid w:val="00412E40"/>
    <w:rsid w:val="00413A34"/>
    <w:rsid w:val="00415069"/>
    <w:rsid w:val="00415DE3"/>
    <w:rsid w:val="00423DBE"/>
    <w:rsid w:val="0042449A"/>
    <w:rsid w:val="00426569"/>
    <w:rsid w:val="00427A19"/>
    <w:rsid w:val="00432ADF"/>
    <w:rsid w:val="00434B48"/>
    <w:rsid w:val="004353BE"/>
    <w:rsid w:val="00456C88"/>
    <w:rsid w:val="004633B3"/>
    <w:rsid w:val="00467F1E"/>
    <w:rsid w:val="004701AD"/>
    <w:rsid w:val="004706E4"/>
    <w:rsid w:val="00472241"/>
    <w:rsid w:val="00482A68"/>
    <w:rsid w:val="0048383C"/>
    <w:rsid w:val="004865A3"/>
    <w:rsid w:val="0049229E"/>
    <w:rsid w:val="004A1924"/>
    <w:rsid w:val="004A1B42"/>
    <w:rsid w:val="004B1442"/>
    <w:rsid w:val="004C1354"/>
    <w:rsid w:val="004C3B27"/>
    <w:rsid w:val="004C3BFE"/>
    <w:rsid w:val="004C6C3E"/>
    <w:rsid w:val="004C74DF"/>
    <w:rsid w:val="004E3527"/>
    <w:rsid w:val="004E5570"/>
    <w:rsid w:val="004E5F40"/>
    <w:rsid w:val="004F7682"/>
    <w:rsid w:val="00510633"/>
    <w:rsid w:val="00510B9B"/>
    <w:rsid w:val="005129F7"/>
    <w:rsid w:val="005157FC"/>
    <w:rsid w:val="00523FEA"/>
    <w:rsid w:val="00530818"/>
    <w:rsid w:val="00532C30"/>
    <w:rsid w:val="00532CFA"/>
    <w:rsid w:val="00535FAC"/>
    <w:rsid w:val="00537AA6"/>
    <w:rsid w:val="00540714"/>
    <w:rsid w:val="00541FE7"/>
    <w:rsid w:val="00543136"/>
    <w:rsid w:val="00557F17"/>
    <w:rsid w:val="00560224"/>
    <w:rsid w:val="00562CD0"/>
    <w:rsid w:val="00563C74"/>
    <w:rsid w:val="00565940"/>
    <w:rsid w:val="0057039F"/>
    <w:rsid w:val="00574267"/>
    <w:rsid w:val="00574F12"/>
    <w:rsid w:val="005818BC"/>
    <w:rsid w:val="00585FF7"/>
    <w:rsid w:val="00587073"/>
    <w:rsid w:val="00592659"/>
    <w:rsid w:val="00597813"/>
    <w:rsid w:val="005A5DBD"/>
    <w:rsid w:val="005B5853"/>
    <w:rsid w:val="005C61D8"/>
    <w:rsid w:val="005D0B29"/>
    <w:rsid w:val="005E401C"/>
    <w:rsid w:val="005E46E7"/>
    <w:rsid w:val="005F29EB"/>
    <w:rsid w:val="005F5216"/>
    <w:rsid w:val="005F612E"/>
    <w:rsid w:val="005F6276"/>
    <w:rsid w:val="005F70A9"/>
    <w:rsid w:val="006038D3"/>
    <w:rsid w:val="0060401D"/>
    <w:rsid w:val="00604E56"/>
    <w:rsid w:val="0060514D"/>
    <w:rsid w:val="0061174C"/>
    <w:rsid w:val="006153F4"/>
    <w:rsid w:val="0062090F"/>
    <w:rsid w:val="00631222"/>
    <w:rsid w:val="0063224C"/>
    <w:rsid w:val="006340DD"/>
    <w:rsid w:val="00636DE5"/>
    <w:rsid w:val="0064256C"/>
    <w:rsid w:val="006443D1"/>
    <w:rsid w:val="00647150"/>
    <w:rsid w:val="00647495"/>
    <w:rsid w:val="00660D6F"/>
    <w:rsid w:val="0067030B"/>
    <w:rsid w:val="00671D54"/>
    <w:rsid w:val="006805E8"/>
    <w:rsid w:val="006828B1"/>
    <w:rsid w:val="006A0907"/>
    <w:rsid w:val="006B3513"/>
    <w:rsid w:val="006B65B9"/>
    <w:rsid w:val="006C1467"/>
    <w:rsid w:val="006C216A"/>
    <w:rsid w:val="006C40EF"/>
    <w:rsid w:val="006D0FD9"/>
    <w:rsid w:val="006D1139"/>
    <w:rsid w:val="006D7D46"/>
    <w:rsid w:val="006D7F4F"/>
    <w:rsid w:val="006F0B16"/>
    <w:rsid w:val="006F0F8E"/>
    <w:rsid w:val="006F1D07"/>
    <w:rsid w:val="006F5E96"/>
    <w:rsid w:val="00701BFA"/>
    <w:rsid w:val="00701E3D"/>
    <w:rsid w:val="007034A7"/>
    <w:rsid w:val="00703ACC"/>
    <w:rsid w:val="0071177C"/>
    <w:rsid w:val="007212E8"/>
    <w:rsid w:val="007305A7"/>
    <w:rsid w:val="007320BC"/>
    <w:rsid w:val="00741750"/>
    <w:rsid w:val="00742399"/>
    <w:rsid w:val="00742DA8"/>
    <w:rsid w:val="00743578"/>
    <w:rsid w:val="00744C5A"/>
    <w:rsid w:val="007465FE"/>
    <w:rsid w:val="00750ACD"/>
    <w:rsid w:val="0076360F"/>
    <w:rsid w:val="00764148"/>
    <w:rsid w:val="00767DEC"/>
    <w:rsid w:val="007779DD"/>
    <w:rsid w:val="007A1A23"/>
    <w:rsid w:val="007B182C"/>
    <w:rsid w:val="007B19B9"/>
    <w:rsid w:val="007B5715"/>
    <w:rsid w:val="007C566B"/>
    <w:rsid w:val="007C7BBB"/>
    <w:rsid w:val="007D431C"/>
    <w:rsid w:val="007D7FA1"/>
    <w:rsid w:val="007E0D08"/>
    <w:rsid w:val="007E15AD"/>
    <w:rsid w:val="007E23F8"/>
    <w:rsid w:val="007E2976"/>
    <w:rsid w:val="007E3EC4"/>
    <w:rsid w:val="007F0D3F"/>
    <w:rsid w:val="007F2FB8"/>
    <w:rsid w:val="0081236F"/>
    <w:rsid w:val="00816A1B"/>
    <w:rsid w:val="00816D2E"/>
    <w:rsid w:val="00816F61"/>
    <w:rsid w:val="008174A6"/>
    <w:rsid w:val="00824B60"/>
    <w:rsid w:val="00842DBC"/>
    <w:rsid w:val="00844B1D"/>
    <w:rsid w:val="00846AE3"/>
    <w:rsid w:val="008513A7"/>
    <w:rsid w:val="00853BFD"/>
    <w:rsid w:val="0085748E"/>
    <w:rsid w:val="00860F83"/>
    <w:rsid w:val="00861008"/>
    <w:rsid w:val="00862AD7"/>
    <w:rsid w:val="0086708E"/>
    <w:rsid w:val="00867102"/>
    <w:rsid w:val="00867333"/>
    <w:rsid w:val="008673B0"/>
    <w:rsid w:val="008711D3"/>
    <w:rsid w:val="0087630E"/>
    <w:rsid w:val="008803A3"/>
    <w:rsid w:val="00880A33"/>
    <w:rsid w:val="008822D5"/>
    <w:rsid w:val="00887CAA"/>
    <w:rsid w:val="0089311F"/>
    <w:rsid w:val="00893A5D"/>
    <w:rsid w:val="00894528"/>
    <w:rsid w:val="00896D18"/>
    <w:rsid w:val="008A1C48"/>
    <w:rsid w:val="008A4F52"/>
    <w:rsid w:val="008B768B"/>
    <w:rsid w:val="008C3B1C"/>
    <w:rsid w:val="008C4743"/>
    <w:rsid w:val="008C5DC9"/>
    <w:rsid w:val="008C66FF"/>
    <w:rsid w:val="008D23B8"/>
    <w:rsid w:val="008D7AF6"/>
    <w:rsid w:val="008E48C6"/>
    <w:rsid w:val="008F2F83"/>
    <w:rsid w:val="008F5150"/>
    <w:rsid w:val="008F54F1"/>
    <w:rsid w:val="009004EA"/>
    <w:rsid w:val="00901CB1"/>
    <w:rsid w:val="00904D7A"/>
    <w:rsid w:val="00907597"/>
    <w:rsid w:val="00911C60"/>
    <w:rsid w:val="00916E2C"/>
    <w:rsid w:val="00917239"/>
    <w:rsid w:val="00924F93"/>
    <w:rsid w:val="00933FD1"/>
    <w:rsid w:val="0094166D"/>
    <w:rsid w:val="00946039"/>
    <w:rsid w:val="00946E9A"/>
    <w:rsid w:val="009514FA"/>
    <w:rsid w:val="00954903"/>
    <w:rsid w:val="00955B8D"/>
    <w:rsid w:val="009625DE"/>
    <w:rsid w:val="00964039"/>
    <w:rsid w:val="00972AB3"/>
    <w:rsid w:val="0097650C"/>
    <w:rsid w:val="00976805"/>
    <w:rsid w:val="00980035"/>
    <w:rsid w:val="00984B1C"/>
    <w:rsid w:val="00984CD8"/>
    <w:rsid w:val="00984CEE"/>
    <w:rsid w:val="00984E81"/>
    <w:rsid w:val="00991952"/>
    <w:rsid w:val="0099466C"/>
    <w:rsid w:val="00994F2B"/>
    <w:rsid w:val="00996908"/>
    <w:rsid w:val="009A0D18"/>
    <w:rsid w:val="009A6DD7"/>
    <w:rsid w:val="009B1550"/>
    <w:rsid w:val="009B775C"/>
    <w:rsid w:val="009C1C8C"/>
    <w:rsid w:val="009C70FB"/>
    <w:rsid w:val="009D051C"/>
    <w:rsid w:val="009D3A00"/>
    <w:rsid w:val="009D49CC"/>
    <w:rsid w:val="009D7CC1"/>
    <w:rsid w:val="009E1646"/>
    <w:rsid w:val="009E4526"/>
    <w:rsid w:val="009E4C52"/>
    <w:rsid w:val="009F16C0"/>
    <w:rsid w:val="009F19E8"/>
    <w:rsid w:val="009F46D5"/>
    <w:rsid w:val="00A03168"/>
    <w:rsid w:val="00A035D1"/>
    <w:rsid w:val="00A059D7"/>
    <w:rsid w:val="00A07EFC"/>
    <w:rsid w:val="00A106C4"/>
    <w:rsid w:val="00A14669"/>
    <w:rsid w:val="00A16E69"/>
    <w:rsid w:val="00A178FD"/>
    <w:rsid w:val="00A20BA7"/>
    <w:rsid w:val="00A232AB"/>
    <w:rsid w:val="00A262EC"/>
    <w:rsid w:val="00A27140"/>
    <w:rsid w:val="00A3362D"/>
    <w:rsid w:val="00A360BA"/>
    <w:rsid w:val="00A42E4C"/>
    <w:rsid w:val="00A46D81"/>
    <w:rsid w:val="00A5023D"/>
    <w:rsid w:val="00A5055B"/>
    <w:rsid w:val="00A51CD7"/>
    <w:rsid w:val="00A55D34"/>
    <w:rsid w:val="00A55FBD"/>
    <w:rsid w:val="00A56743"/>
    <w:rsid w:val="00A60FBE"/>
    <w:rsid w:val="00A6451A"/>
    <w:rsid w:val="00A65B2F"/>
    <w:rsid w:val="00A665A7"/>
    <w:rsid w:val="00A70B96"/>
    <w:rsid w:val="00A86587"/>
    <w:rsid w:val="00A960E1"/>
    <w:rsid w:val="00A97DDB"/>
    <w:rsid w:val="00AA4DE0"/>
    <w:rsid w:val="00AA6AE9"/>
    <w:rsid w:val="00AB01CD"/>
    <w:rsid w:val="00AC2D9D"/>
    <w:rsid w:val="00AD2957"/>
    <w:rsid w:val="00AD5823"/>
    <w:rsid w:val="00AD69A2"/>
    <w:rsid w:val="00AD758C"/>
    <w:rsid w:val="00AE3480"/>
    <w:rsid w:val="00AE36DE"/>
    <w:rsid w:val="00AF3C1E"/>
    <w:rsid w:val="00AF46BA"/>
    <w:rsid w:val="00AF581A"/>
    <w:rsid w:val="00B00885"/>
    <w:rsid w:val="00B03AC3"/>
    <w:rsid w:val="00B04624"/>
    <w:rsid w:val="00B04AA8"/>
    <w:rsid w:val="00B10517"/>
    <w:rsid w:val="00B1244A"/>
    <w:rsid w:val="00B13161"/>
    <w:rsid w:val="00B1435E"/>
    <w:rsid w:val="00B16F12"/>
    <w:rsid w:val="00B260BA"/>
    <w:rsid w:val="00B263A0"/>
    <w:rsid w:val="00B26FB2"/>
    <w:rsid w:val="00B34BF1"/>
    <w:rsid w:val="00B44B12"/>
    <w:rsid w:val="00B517FA"/>
    <w:rsid w:val="00B629EF"/>
    <w:rsid w:val="00B63B9E"/>
    <w:rsid w:val="00B710F0"/>
    <w:rsid w:val="00B730FF"/>
    <w:rsid w:val="00B80120"/>
    <w:rsid w:val="00B86A2A"/>
    <w:rsid w:val="00B9142C"/>
    <w:rsid w:val="00BA662F"/>
    <w:rsid w:val="00BA7C4E"/>
    <w:rsid w:val="00BB1536"/>
    <w:rsid w:val="00BB1728"/>
    <w:rsid w:val="00BB47DB"/>
    <w:rsid w:val="00BB4EF4"/>
    <w:rsid w:val="00BB51E6"/>
    <w:rsid w:val="00BC0AC5"/>
    <w:rsid w:val="00BC1214"/>
    <w:rsid w:val="00BC227B"/>
    <w:rsid w:val="00BC58B0"/>
    <w:rsid w:val="00BC6767"/>
    <w:rsid w:val="00BD79F5"/>
    <w:rsid w:val="00BE02E3"/>
    <w:rsid w:val="00BE2541"/>
    <w:rsid w:val="00BE4859"/>
    <w:rsid w:val="00BE49B5"/>
    <w:rsid w:val="00BE65D1"/>
    <w:rsid w:val="00BF0AC7"/>
    <w:rsid w:val="00C0522D"/>
    <w:rsid w:val="00C065DA"/>
    <w:rsid w:val="00C067EE"/>
    <w:rsid w:val="00C146B7"/>
    <w:rsid w:val="00C14ECB"/>
    <w:rsid w:val="00C14F08"/>
    <w:rsid w:val="00C16CDC"/>
    <w:rsid w:val="00C21DF2"/>
    <w:rsid w:val="00C24BA3"/>
    <w:rsid w:val="00C31AE9"/>
    <w:rsid w:val="00C370F9"/>
    <w:rsid w:val="00C53465"/>
    <w:rsid w:val="00C541CE"/>
    <w:rsid w:val="00C5774A"/>
    <w:rsid w:val="00C57BC5"/>
    <w:rsid w:val="00C6085E"/>
    <w:rsid w:val="00C61739"/>
    <w:rsid w:val="00C61CF4"/>
    <w:rsid w:val="00C63177"/>
    <w:rsid w:val="00C64BEB"/>
    <w:rsid w:val="00C71A72"/>
    <w:rsid w:val="00C73FF9"/>
    <w:rsid w:val="00C80F4F"/>
    <w:rsid w:val="00C81E4C"/>
    <w:rsid w:val="00C957FA"/>
    <w:rsid w:val="00CA7EB8"/>
    <w:rsid w:val="00CB1962"/>
    <w:rsid w:val="00CB2882"/>
    <w:rsid w:val="00CB4B0E"/>
    <w:rsid w:val="00CB64C4"/>
    <w:rsid w:val="00CB6D4D"/>
    <w:rsid w:val="00CC2264"/>
    <w:rsid w:val="00CC3A6F"/>
    <w:rsid w:val="00CC4CE2"/>
    <w:rsid w:val="00CC522B"/>
    <w:rsid w:val="00CD5D0F"/>
    <w:rsid w:val="00CF0A2F"/>
    <w:rsid w:val="00CF0FCE"/>
    <w:rsid w:val="00CF1C3F"/>
    <w:rsid w:val="00CF369B"/>
    <w:rsid w:val="00CF483C"/>
    <w:rsid w:val="00D11391"/>
    <w:rsid w:val="00D12893"/>
    <w:rsid w:val="00D22E46"/>
    <w:rsid w:val="00D32827"/>
    <w:rsid w:val="00D35BAE"/>
    <w:rsid w:val="00D400B8"/>
    <w:rsid w:val="00D42AF8"/>
    <w:rsid w:val="00D44366"/>
    <w:rsid w:val="00D57FB4"/>
    <w:rsid w:val="00D60295"/>
    <w:rsid w:val="00D61046"/>
    <w:rsid w:val="00D63F4D"/>
    <w:rsid w:val="00D7176B"/>
    <w:rsid w:val="00D7263C"/>
    <w:rsid w:val="00D737F8"/>
    <w:rsid w:val="00D765C4"/>
    <w:rsid w:val="00D9542F"/>
    <w:rsid w:val="00DA6E10"/>
    <w:rsid w:val="00DB07AC"/>
    <w:rsid w:val="00DB7257"/>
    <w:rsid w:val="00DC5D6E"/>
    <w:rsid w:val="00DC6C38"/>
    <w:rsid w:val="00DD48C0"/>
    <w:rsid w:val="00DD567E"/>
    <w:rsid w:val="00DF33AE"/>
    <w:rsid w:val="00DF55D5"/>
    <w:rsid w:val="00E004BE"/>
    <w:rsid w:val="00E11789"/>
    <w:rsid w:val="00E13247"/>
    <w:rsid w:val="00E16259"/>
    <w:rsid w:val="00E16F93"/>
    <w:rsid w:val="00E20051"/>
    <w:rsid w:val="00E224A4"/>
    <w:rsid w:val="00E234AE"/>
    <w:rsid w:val="00E23E49"/>
    <w:rsid w:val="00E30EBA"/>
    <w:rsid w:val="00E31503"/>
    <w:rsid w:val="00E33F33"/>
    <w:rsid w:val="00E34378"/>
    <w:rsid w:val="00E51F5F"/>
    <w:rsid w:val="00E61BB9"/>
    <w:rsid w:val="00E62EBB"/>
    <w:rsid w:val="00E70819"/>
    <w:rsid w:val="00E75C63"/>
    <w:rsid w:val="00E76A48"/>
    <w:rsid w:val="00E81590"/>
    <w:rsid w:val="00E8274F"/>
    <w:rsid w:val="00E83D22"/>
    <w:rsid w:val="00E83FEB"/>
    <w:rsid w:val="00E87336"/>
    <w:rsid w:val="00E87343"/>
    <w:rsid w:val="00E90B7B"/>
    <w:rsid w:val="00EA2B3F"/>
    <w:rsid w:val="00EA3C85"/>
    <w:rsid w:val="00EA569B"/>
    <w:rsid w:val="00EB0965"/>
    <w:rsid w:val="00EB2AE5"/>
    <w:rsid w:val="00EB4F08"/>
    <w:rsid w:val="00EC3748"/>
    <w:rsid w:val="00EC5722"/>
    <w:rsid w:val="00ED17A9"/>
    <w:rsid w:val="00ED26AD"/>
    <w:rsid w:val="00ED5E2F"/>
    <w:rsid w:val="00ED6A0B"/>
    <w:rsid w:val="00EE422C"/>
    <w:rsid w:val="00EE565D"/>
    <w:rsid w:val="00EE73E7"/>
    <w:rsid w:val="00EF1E7A"/>
    <w:rsid w:val="00F05358"/>
    <w:rsid w:val="00F0611F"/>
    <w:rsid w:val="00F14B72"/>
    <w:rsid w:val="00F261B5"/>
    <w:rsid w:val="00F30FEE"/>
    <w:rsid w:val="00F51C22"/>
    <w:rsid w:val="00F53AFE"/>
    <w:rsid w:val="00F56514"/>
    <w:rsid w:val="00F7021B"/>
    <w:rsid w:val="00F76E39"/>
    <w:rsid w:val="00F8054F"/>
    <w:rsid w:val="00F819AF"/>
    <w:rsid w:val="00F86AC1"/>
    <w:rsid w:val="00F87060"/>
    <w:rsid w:val="00F876E5"/>
    <w:rsid w:val="00FA14C9"/>
    <w:rsid w:val="00FA229E"/>
    <w:rsid w:val="00FA4012"/>
    <w:rsid w:val="00FA54EF"/>
    <w:rsid w:val="00FA66D8"/>
    <w:rsid w:val="00FA7A58"/>
    <w:rsid w:val="00FB003A"/>
    <w:rsid w:val="00FC351F"/>
    <w:rsid w:val="00FD0194"/>
    <w:rsid w:val="00FD37B1"/>
    <w:rsid w:val="00FE0A3E"/>
    <w:rsid w:val="00FE4260"/>
    <w:rsid w:val="00FF1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205352-AB47-4829-B689-476D0374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Body Text 2" w:uiPriority="99"/>
    <w:lsdException w:name="Strong" w:uiPriority="22"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0">
    <w:name w:val="heading 1"/>
    <w:basedOn w:val="a"/>
    <w:next w:val="a"/>
    <w:link w:val="11"/>
    <w:qFormat/>
    <w:rsid w:val="00306C5C"/>
    <w:pPr>
      <w:keepNext/>
      <w:ind w:left="2880" w:firstLine="720"/>
      <w:outlineLvl w:val="0"/>
    </w:pPr>
    <w:rPr>
      <w:bCs/>
      <w:szCs w:val="24"/>
    </w:rPr>
  </w:style>
  <w:style w:type="paragraph" w:styleId="2">
    <w:name w:val="heading 2"/>
    <w:basedOn w:val="a"/>
    <w:next w:val="a"/>
    <w:link w:val="20"/>
    <w:unhideWhenUsed/>
    <w:qFormat/>
    <w:rsid w:val="00933FD1"/>
    <w:pPr>
      <w:keepNext/>
      <w:spacing w:before="240" w:after="60"/>
      <w:outlineLvl w:val="1"/>
    </w:pPr>
    <w:rPr>
      <w:rFonts w:ascii="Calibri Light" w:hAnsi="Calibri Light"/>
      <w:b/>
      <w:bCs/>
      <w:i/>
      <w:iCs/>
      <w:szCs w:val="28"/>
    </w:rPr>
  </w:style>
  <w:style w:type="paragraph" w:styleId="3">
    <w:name w:val="heading 3"/>
    <w:basedOn w:val="a"/>
    <w:next w:val="a"/>
    <w:link w:val="30"/>
    <w:uiPriority w:val="9"/>
    <w:unhideWhenUsed/>
    <w:qFormat/>
    <w:rsid w:val="00933FD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footer"/>
    <w:basedOn w:val="a"/>
    <w:link w:val="a7"/>
    <w:uiPriority w:val="99"/>
    <w:pPr>
      <w:tabs>
        <w:tab w:val="center" w:pos="4536"/>
        <w:tab w:val="right" w:pos="9072"/>
      </w:tabs>
    </w:pPr>
  </w:style>
  <w:style w:type="paragraph" w:styleId="a8">
    <w:name w:val="Balloon Text"/>
    <w:basedOn w:val="a"/>
    <w:link w:val="a9"/>
    <w:uiPriority w:val="99"/>
    <w:rsid w:val="00374757"/>
    <w:rPr>
      <w:rFonts w:ascii="Tahoma" w:hAnsi="Tahoma"/>
      <w:sz w:val="16"/>
      <w:szCs w:val="16"/>
      <w:lang w:val="x-none" w:eastAsia="x-none"/>
    </w:rPr>
  </w:style>
  <w:style w:type="character" w:customStyle="1" w:styleId="a9">
    <w:name w:val="Текст выноски Знак"/>
    <w:link w:val="a8"/>
    <w:uiPriority w:val="99"/>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2">
    <w:name w:val="Сетка таблицы1"/>
    <w:basedOn w:val="a1"/>
    <w:next w:val="aa"/>
    <w:uiPriority w:val="59"/>
    <w:rsid w:val="00184AF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rsid w:val="0018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066AD9"/>
    <w:rPr>
      <w:color w:val="0000FF"/>
      <w:u w:val="single"/>
    </w:rPr>
  </w:style>
  <w:style w:type="character" w:customStyle="1" w:styleId="11">
    <w:name w:val="Заголовок 1 Знак"/>
    <w:link w:val="10"/>
    <w:rsid w:val="00306C5C"/>
    <w:rPr>
      <w:bCs/>
      <w:sz w:val="28"/>
      <w:szCs w:val="24"/>
    </w:rPr>
  </w:style>
  <w:style w:type="paragraph" w:customStyle="1" w:styleId="consplusnormal">
    <w:name w:val="consplusnormal"/>
    <w:basedOn w:val="a"/>
    <w:rsid w:val="00862AD7"/>
    <w:pPr>
      <w:spacing w:before="100" w:beforeAutospacing="1" w:after="100" w:afterAutospacing="1"/>
    </w:pPr>
    <w:rPr>
      <w:sz w:val="24"/>
      <w:szCs w:val="24"/>
    </w:rPr>
  </w:style>
  <w:style w:type="paragraph" w:customStyle="1" w:styleId="Style20">
    <w:name w:val="Style20"/>
    <w:basedOn w:val="a"/>
    <w:uiPriority w:val="99"/>
    <w:rsid w:val="00C57BC5"/>
    <w:pPr>
      <w:widowControl w:val="0"/>
      <w:autoSpaceDE w:val="0"/>
      <w:autoSpaceDN w:val="0"/>
      <w:adjustRightInd w:val="0"/>
    </w:pPr>
    <w:rPr>
      <w:rFonts w:ascii="Consolas" w:hAnsi="Consolas"/>
      <w:sz w:val="24"/>
      <w:szCs w:val="24"/>
    </w:rPr>
  </w:style>
  <w:style w:type="paragraph" w:customStyle="1" w:styleId="Style24">
    <w:name w:val="Style24"/>
    <w:basedOn w:val="a"/>
    <w:uiPriority w:val="99"/>
    <w:rsid w:val="002250D3"/>
    <w:pPr>
      <w:widowControl w:val="0"/>
      <w:autoSpaceDE w:val="0"/>
      <w:autoSpaceDN w:val="0"/>
      <w:adjustRightInd w:val="0"/>
    </w:pPr>
    <w:rPr>
      <w:rFonts w:ascii="Consolas" w:hAnsi="Consolas"/>
      <w:sz w:val="24"/>
      <w:szCs w:val="24"/>
    </w:rPr>
  </w:style>
  <w:style w:type="paragraph" w:customStyle="1" w:styleId="Style26">
    <w:name w:val="Style26"/>
    <w:basedOn w:val="a"/>
    <w:uiPriority w:val="99"/>
    <w:rsid w:val="002250D3"/>
    <w:pPr>
      <w:widowControl w:val="0"/>
      <w:autoSpaceDE w:val="0"/>
      <w:autoSpaceDN w:val="0"/>
      <w:adjustRightInd w:val="0"/>
    </w:pPr>
    <w:rPr>
      <w:rFonts w:ascii="Consolas" w:hAnsi="Consolas"/>
      <w:sz w:val="24"/>
      <w:szCs w:val="24"/>
    </w:rPr>
  </w:style>
  <w:style w:type="paragraph" w:customStyle="1" w:styleId="ConsNormal">
    <w:name w:val="ConsNormal"/>
    <w:rsid w:val="002250D3"/>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9"/>
    <w:rsid w:val="00933FD1"/>
    <w:rPr>
      <w:rFonts w:ascii="Calibri Light" w:eastAsia="Times New Roman" w:hAnsi="Calibri Light" w:cs="Times New Roman"/>
      <w:b/>
      <w:bCs/>
      <w:i/>
      <w:iCs/>
      <w:sz w:val="28"/>
      <w:szCs w:val="28"/>
    </w:rPr>
  </w:style>
  <w:style w:type="character" w:customStyle="1" w:styleId="30">
    <w:name w:val="Заголовок 3 Знак"/>
    <w:link w:val="3"/>
    <w:uiPriority w:val="9"/>
    <w:rsid w:val="00933FD1"/>
    <w:rPr>
      <w:rFonts w:ascii="Calibri Light" w:eastAsia="Times New Roman" w:hAnsi="Calibri Light" w:cs="Times New Roman"/>
      <w:b/>
      <w:bCs/>
      <w:sz w:val="26"/>
      <w:szCs w:val="26"/>
    </w:rPr>
  </w:style>
  <w:style w:type="character" w:customStyle="1" w:styleId="a4">
    <w:name w:val="Верхний колонтитул Знак"/>
    <w:link w:val="a3"/>
    <w:uiPriority w:val="99"/>
    <w:rsid w:val="00933FD1"/>
    <w:rPr>
      <w:sz w:val="28"/>
    </w:rPr>
  </w:style>
  <w:style w:type="paragraph" w:styleId="ac">
    <w:name w:val="Body Text"/>
    <w:basedOn w:val="a"/>
    <w:link w:val="ad"/>
    <w:uiPriority w:val="1"/>
    <w:qFormat/>
    <w:rsid w:val="00933FD1"/>
    <w:pPr>
      <w:spacing w:after="120"/>
    </w:pPr>
    <w:rPr>
      <w:sz w:val="24"/>
      <w:szCs w:val="24"/>
    </w:rPr>
  </w:style>
  <w:style w:type="character" w:customStyle="1" w:styleId="ad">
    <w:name w:val="Основной текст Знак"/>
    <w:link w:val="ac"/>
    <w:uiPriority w:val="1"/>
    <w:rsid w:val="00933FD1"/>
    <w:rPr>
      <w:sz w:val="24"/>
      <w:szCs w:val="24"/>
    </w:rPr>
  </w:style>
  <w:style w:type="paragraph" w:customStyle="1" w:styleId="ConsPlusNormal0">
    <w:name w:val="ConsPlusNormal"/>
    <w:uiPriority w:val="99"/>
    <w:rsid w:val="00933FD1"/>
    <w:pPr>
      <w:autoSpaceDE w:val="0"/>
      <w:autoSpaceDN w:val="0"/>
      <w:adjustRightInd w:val="0"/>
      <w:ind w:firstLine="720"/>
    </w:pPr>
    <w:rPr>
      <w:sz w:val="24"/>
      <w:szCs w:val="24"/>
    </w:rPr>
  </w:style>
  <w:style w:type="paragraph" w:styleId="ae">
    <w:name w:val="Title"/>
    <w:basedOn w:val="a"/>
    <w:link w:val="af"/>
    <w:qFormat/>
    <w:rsid w:val="00933FD1"/>
    <w:pPr>
      <w:jc w:val="center"/>
    </w:pPr>
    <w:rPr>
      <w:b/>
      <w:bCs/>
      <w:sz w:val="24"/>
      <w:szCs w:val="24"/>
    </w:rPr>
  </w:style>
  <w:style w:type="character" w:customStyle="1" w:styleId="af">
    <w:name w:val="Название Знак"/>
    <w:link w:val="ae"/>
    <w:rsid w:val="00933FD1"/>
    <w:rPr>
      <w:b/>
      <w:bCs/>
      <w:sz w:val="24"/>
      <w:szCs w:val="24"/>
    </w:rPr>
  </w:style>
  <w:style w:type="character" w:styleId="af0">
    <w:name w:val="Strong"/>
    <w:uiPriority w:val="22"/>
    <w:qFormat/>
    <w:rsid w:val="00933FD1"/>
    <w:rPr>
      <w:b/>
      <w:bCs/>
    </w:rPr>
  </w:style>
  <w:style w:type="paragraph" w:customStyle="1" w:styleId="TimesNewRoman12">
    <w:name w:val="Стиль Основной текст + (латиница) Times New Roman 12 пт По ширине..."/>
    <w:basedOn w:val="ac"/>
    <w:next w:val="a"/>
    <w:rsid w:val="00933FD1"/>
    <w:pPr>
      <w:tabs>
        <w:tab w:val="left" w:pos="709"/>
      </w:tabs>
      <w:suppressAutoHyphens/>
      <w:spacing w:line="276" w:lineRule="atLeast"/>
      <w:ind w:firstLine="709"/>
      <w:jc w:val="both"/>
    </w:pPr>
    <w:rPr>
      <w:color w:val="00000A"/>
      <w:kern w:val="1"/>
      <w:szCs w:val="20"/>
      <w:lang w:eastAsia="ar-SA"/>
    </w:rPr>
  </w:style>
  <w:style w:type="paragraph" w:styleId="af1">
    <w:name w:val="Normal (Web)"/>
    <w:basedOn w:val="a"/>
    <w:uiPriority w:val="99"/>
    <w:rsid w:val="00933FD1"/>
    <w:pPr>
      <w:suppressAutoHyphens/>
      <w:spacing w:before="280" w:after="280"/>
    </w:pPr>
    <w:rPr>
      <w:kern w:val="1"/>
      <w:sz w:val="20"/>
      <w:lang w:eastAsia="ar-SA"/>
    </w:rPr>
  </w:style>
  <w:style w:type="paragraph" w:styleId="af2">
    <w:name w:val="No Spacing"/>
    <w:link w:val="af3"/>
    <w:uiPriority w:val="1"/>
    <w:qFormat/>
    <w:rsid w:val="00933FD1"/>
    <w:pPr>
      <w:tabs>
        <w:tab w:val="left" w:pos="709"/>
      </w:tabs>
      <w:suppressAutoHyphens/>
    </w:pPr>
    <w:rPr>
      <w:rFonts w:ascii="Calibri" w:eastAsia="Lucida Sans Unicode" w:hAnsi="Calibri"/>
      <w:color w:val="00000A"/>
      <w:kern w:val="1"/>
      <w:sz w:val="22"/>
      <w:szCs w:val="22"/>
      <w:lang w:eastAsia="ar-SA"/>
    </w:rPr>
  </w:style>
  <w:style w:type="character" w:customStyle="1" w:styleId="a7">
    <w:name w:val="Нижний колонтитул Знак"/>
    <w:link w:val="a6"/>
    <w:uiPriority w:val="99"/>
    <w:rsid w:val="00933FD1"/>
    <w:rPr>
      <w:sz w:val="28"/>
    </w:rPr>
  </w:style>
  <w:style w:type="paragraph" w:customStyle="1" w:styleId="21">
    <w:name w:val="Знак2 Знак Знак Знак Знак Знак Знак Знак Знак Знак Знак Знак Знак Знак Знак Знак"/>
    <w:basedOn w:val="a"/>
    <w:rsid w:val="00933FD1"/>
    <w:pPr>
      <w:spacing w:before="100" w:beforeAutospacing="1" w:after="100" w:afterAutospacing="1"/>
    </w:pPr>
    <w:rPr>
      <w:rFonts w:ascii="Tahoma" w:hAnsi="Tahoma"/>
      <w:sz w:val="20"/>
      <w:lang w:val="en-US" w:eastAsia="en-US"/>
    </w:rPr>
  </w:style>
  <w:style w:type="paragraph" w:styleId="af4">
    <w:name w:val="List Paragraph"/>
    <w:basedOn w:val="a"/>
    <w:uiPriority w:val="1"/>
    <w:qFormat/>
    <w:rsid w:val="00933FD1"/>
    <w:pPr>
      <w:ind w:left="720"/>
      <w:contextualSpacing/>
    </w:pPr>
    <w:rPr>
      <w:sz w:val="24"/>
      <w:szCs w:val="24"/>
    </w:rPr>
  </w:style>
  <w:style w:type="character" w:customStyle="1" w:styleId="13">
    <w:name w:val="Заголовок №1_"/>
    <w:link w:val="14"/>
    <w:rsid w:val="00933FD1"/>
    <w:rPr>
      <w:b/>
      <w:bCs/>
      <w:sz w:val="26"/>
      <w:szCs w:val="26"/>
      <w:shd w:val="clear" w:color="auto" w:fill="FFFFFF"/>
    </w:rPr>
  </w:style>
  <w:style w:type="character" w:customStyle="1" w:styleId="22">
    <w:name w:val="Основной текст (2)_"/>
    <w:link w:val="23"/>
    <w:rsid w:val="00933FD1"/>
    <w:rPr>
      <w:sz w:val="26"/>
      <w:szCs w:val="26"/>
      <w:shd w:val="clear" w:color="auto" w:fill="FFFFFF"/>
    </w:rPr>
  </w:style>
  <w:style w:type="paragraph" w:customStyle="1" w:styleId="14">
    <w:name w:val="Заголовок №1"/>
    <w:basedOn w:val="a"/>
    <w:link w:val="13"/>
    <w:rsid w:val="00933FD1"/>
    <w:pPr>
      <w:widowControl w:val="0"/>
      <w:shd w:val="clear" w:color="auto" w:fill="FFFFFF"/>
      <w:spacing w:line="341" w:lineRule="exact"/>
      <w:ind w:hanging="1700"/>
      <w:jc w:val="center"/>
      <w:outlineLvl w:val="0"/>
    </w:pPr>
    <w:rPr>
      <w:b/>
      <w:bCs/>
      <w:sz w:val="26"/>
      <w:szCs w:val="26"/>
    </w:rPr>
  </w:style>
  <w:style w:type="paragraph" w:customStyle="1" w:styleId="23">
    <w:name w:val="Основной текст (2)"/>
    <w:basedOn w:val="a"/>
    <w:link w:val="22"/>
    <w:rsid w:val="00933FD1"/>
    <w:pPr>
      <w:widowControl w:val="0"/>
      <w:shd w:val="clear" w:color="auto" w:fill="FFFFFF"/>
      <w:spacing w:before="360" w:after="820" w:line="288" w:lineRule="exact"/>
      <w:jc w:val="center"/>
    </w:pPr>
    <w:rPr>
      <w:sz w:val="26"/>
      <w:szCs w:val="26"/>
    </w:rPr>
  </w:style>
  <w:style w:type="character" w:customStyle="1" w:styleId="Exact">
    <w:name w:val="Подпись к картинке Exact"/>
    <w:link w:val="af5"/>
    <w:rsid w:val="00933FD1"/>
    <w:rPr>
      <w:sz w:val="26"/>
      <w:szCs w:val="26"/>
      <w:shd w:val="clear" w:color="auto" w:fill="FFFFFF"/>
    </w:rPr>
  </w:style>
  <w:style w:type="character" w:customStyle="1" w:styleId="31">
    <w:name w:val="Основной текст (3)_"/>
    <w:link w:val="32"/>
    <w:rsid w:val="00933FD1"/>
    <w:rPr>
      <w:b/>
      <w:bCs/>
      <w:shd w:val="clear" w:color="auto" w:fill="FFFFFF"/>
    </w:rPr>
  </w:style>
  <w:style w:type="character" w:customStyle="1" w:styleId="4">
    <w:name w:val="Основной текст (4)_"/>
    <w:link w:val="40"/>
    <w:rsid w:val="00933FD1"/>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rsid w:val="00933FD1"/>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933FD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rsid w:val="00933FD1"/>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rsid w:val="00933FD1"/>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210">
    <w:name w:val="Основной текст (2) + Курсив1"/>
    <w:rsid w:val="00933FD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5">
    <w:name w:val="Основной текст (5)_"/>
    <w:link w:val="50"/>
    <w:rsid w:val="00933FD1"/>
    <w:rPr>
      <w:b/>
      <w:bCs/>
      <w:sz w:val="26"/>
      <w:szCs w:val="26"/>
      <w:shd w:val="clear" w:color="auto" w:fill="FFFFFF"/>
    </w:rPr>
  </w:style>
  <w:style w:type="character" w:customStyle="1" w:styleId="af6">
    <w:name w:val="Колонтитул_"/>
    <w:link w:val="15"/>
    <w:rsid w:val="00933FD1"/>
    <w:rPr>
      <w:sz w:val="28"/>
      <w:szCs w:val="28"/>
      <w:shd w:val="clear" w:color="auto" w:fill="FFFFFF"/>
    </w:rPr>
  </w:style>
  <w:style w:type="character" w:customStyle="1" w:styleId="af7">
    <w:name w:val="Колонтитул"/>
    <w:rsid w:val="00933FD1"/>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
    <w:name w:val="Основной текст (6)_"/>
    <w:link w:val="60"/>
    <w:rsid w:val="00933FD1"/>
    <w:rPr>
      <w:sz w:val="42"/>
      <w:szCs w:val="42"/>
      <w:shd w:val="clear" w:color="auto" w:fill="FFFFFF"/>
    </w:rPr>
  </w:style>
  <w:style w:type="paragraph" w:customStyle="1" w:styleId="af5">
    <w:name w:val="Подпись к картинке"/>
    <w:basedOn w:val="a"/>
    <w:link w:val="Exact"/>
    <w:rsid w:val="00933FD1"/>
    <w:pPr>
      <w:widowControl w:val="0"/>
      <w:shd w:val="clear" w:color="auto" w:fill="FFFFFF"/>
      <w:spacing w:line="288" w:lineRule="exact"/>
    </w:pPr>
    <w:rPr>
      <w:sz w:val="26"/>
      <w:szCs w:val="26"/>
    </w:rPr>
  </w:style>
  <w:style w:type="paragraph" w:customStyle="1" w:styleId="32">
    <w:name w:val="Основной текст (3)"/>
    <w:basedOn w:val="a"/>
    <w:link w:val="31"/>
    <w:rsid w:val="00933FD1"/>
    <w:pPr>
      <w:widowControl w:val="0"/>
      <w:shd w:val="clear" w:color="auto" w:fill="FFFFFF"/>
      <w:spacing w:before="260" w:after="360" w:line="244" w:lineRule="exact"/>
      <w:jc w:val="center"/>
    </w:pPr>
    <w:rPr>
      <w:b/>
      <w:bCs/>
      <w:sz w:val="20"/>
    </w:rPr>
  </w:style>
  <w:style w:type="paragraph" w:customStyle="1" w:styleId="40">
    <w:name w:val="Основной текст (4)"/>
    <w:basedOn w:val="a"/>
    <w:link w:val="4"/>
    <w:rsid w:val="00933FD1"/>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50">
    <w:name w:val="Основной текст (5)"/>
    <w:basedOn w:val="a"/>
    <w:link w:val="5"/>
    <w:rsid w:val="00933FD1"/>
    <w:pPr>
      <w:widowControl w:val="0"/>
      <w:shd w:val="clear" w:color="auto" w:fill="FFFFFF"/>
      <w:spacing w:before="2300" w:after="660" w:line="326" w:lineRule="exact"/>
    </w:pPr>
    <w:rPr>
      <w:b/>
      <w:bCs/>
      <w:sz w:val="26"/>
      <w:szCs w:val="26"/>
    </w:rPr>
  </w:style>
  <w:style w:type="paragraph" w:customStyle="1" w:styleId="15">
    <w:name w:val="Колонтитул1"/>
    <w:basedOn w:val="a"/>
    <w:link w:val="af6"/>
    <w:rsid w:val="00933FD1"/>
    <w:pPr>
      <w:widowControl w:val="0"/>
      <w:shd w:val="clear" w:color="auto" w:fill="FFFFFF"/>
      <w:spacing w:line="326" w:lineRule="exact"/>
      <w:jc w:val="center"/>
    </w:pPr>
    <w:rPr>
      <w:szCs w:val="28"/>
    </w:rPr>
  </w:style>
  <w:style w:type="paragraph" w:customStyle="1" w:styleId="60">
    <w:name w:val="Основной текст (6)"/>
    <w:basedOn w:val="a"/>
    <w:link w:val="6"/>
    <w:rsid w:val="00933FD1"/>
    <w:pPr>
      <w:widowControl w:val="0"/>
      <w:shd w:val="clear" w:color="auto" w:fill="FFFFFF"/>
      <w:spacing w:line="322" w:lineRule="exact"/>
      <w:jc w:val="center"/>
    </w:pPr>
    <w:rPr>
      <w:sz w:val="42"/>
      <w:szCs w:val="42"/>
    </w:rPr>
  </w:style>
  <w:style w:type="paragraph" w:styleId="26">
    <w:name w:val="toc 2"/>
    <w:basedOn w:val="a"/>
    <w:next w:val="a"/>
    <w:autoRedefine/>
    <w:uiPriority w:val="39"/>
    <w:unhideWhenUsed/>
    <w:rsid w:val="00933FD1"/>
    <w:pPr>
      <w:tabs>
        <w:tab w:val="right" w:leader="dot" w:pos="9071"/>
      </w:tabs>
      <w:spacing w:line="276" w:lineRule="auto"/>
      <w:ind w:right="454" w:firstLine="284"/>
      <w:jc w:val="both"/>
    </w:pPr>
    <w:rPr>
      <w:rFonts w:ascii="Calibri Light" w:hAnsi="Calibri Light"/>
      <w:color w:val="FF0000"/>
      <w:szCs w:val="28"/>
    </w:rPr>
  </w:style>
  <w:style w:type="character" w:styleId="af8">
    <w:name w:val="annotation reference"/>
    <w:uiPriority w:val="99"/>
    <w:unhideWhenUsed/>
    <w:rsid w:val="00933FD1"/>
    <w:rPr>
      <w:sz w:val="16"/>
      <w:szCs w:val="16"/>
    </w:rPr>
  </w:style>
  <w:style w:type="paragraph" w:styleId="af9">
    <w:name w:val="annotation text"/>
    <w:basedOn w:val="a"/>
    <w:link w:val="afa"/>
    <w:uiPriority w:val="99"/>
    <w:unhideWhenUsed/>
    <w:rsid w:val="00933FD1"/>
    <w:pPr>
      <w:widowControl w:val="0"/>
    </w:pPr>
    <w:rPr>
      <w:rFonts w:ascii="Courier New" w:eastAsia="Courier New" w:hAnsi="Courier New" w:cs="Courier New"/>
      <w:color w:val="000000"/>
      <w:sz w:val="20"/>
      <w:lang w:bidi="ru-RU"/>
    </w:rPr>
  </w:style>
  <w:style w:type="character" w:customStyle="1" w:styleId="afa">
    <w:name w:val="Текст примечания Знак"/>
    <w:link w:val="af9"/>
    <w:uiPriority w:val="99"/>
    <w:rsid w:val="00933FD1"/>
    <w:rPr>
      <w:rFonts w:ascii="Courier New" w:eastAsia="Courier New" w:hAnsi="Courier New" w:cs="Courier New"/>
      <w:color w:val="000000"/>
      <w:lang w:bidi="ru-RU"/>
    </w:rPr>
  </w:style>
  <w:style w:type="paragraph" w:styleId="afb">
    <w:name w:val="annotation subject"/>
    <w:basedOn w:val="af9"/>
    <w:next w:val="af9"/>
    <w:link w:val="afc"/>
    <w:uiPriority w:val="99"/>
    <w:unhideWhenUsed/>
    <w:rsid w:val="00933FD1"/>
    <w:rPr>
      <w:b/>
      <w:bCs/>
    </w:rPr>
  </w:style>
  <w:style w:type="character" w:customStyle="1" w:styleId="afc">
    <w:name w:val="Тема примечания Знак"/>
    <w:link w:val="afb"/>
    <w:uiPriority w:val="99"/>
    <w:rsid w:val="00933FD1"/>
    <w:rPr>
      <w:rFonts w:ascii="Courier New" w:eastAsia="Courier New" w:hAnsi="Courier New" w:cs="Courier New"/>
      <w:b/>
      <w:bCs/>
      <w:color w:val="000000"/>
      <w:lang w:bidi="ru-RU"/>
    </w:rPr>
  </w:style>
  <w:style w:type="numbering" w:customStyle="1" w:styleId="1">
    <w:name w:val="Стиль1"/>
    <w:uiPriority w:val="99"/>
    <w:rsid w:val="00933FD1"/>
    <w:pPr>
      <w:numPr>
        <w:numId w:val="7"/>
      </w:numPr>
    </w:pPr>
  </w:style>
  <w:style w:type="character" w:customStyle="1" w:styleId="af3">
    <w:name w:val="Без интервала Знак"/>
    <w:link w:val="af2"/>
    <w:uiPriority w:val="1"/>
    <w:rsid w:val="00933FD1"/>
    <w:rPr>
      <w:rFonts w:ascii="Calibri" w:eastAsia="Lucida Sans Unicode" w:hAnsi="Calibri"/>
      <w:color w:val="00000A"/>
      <w:kern w:val="1"/>
      <w:sz w:val="22"/>
      <w:szCs w:val="22"/>
      <w:lang w:eastAsia="ar-SA"/>
    </w:rPr>
  </w:style>
  <w:style w:type="paragraph" w:styleId="16">
    <w:name w:val="toc 1"/>
    <w:basedOn w:val="a"/>
    <w:next w:val="a"/>
    <w:autoRedefine/>
    <w:uiPriority w:val="39"/>
    <w:unhideWhenUsed/>
    <w:rsid w:val="00933FD1"/>
    <w:pPr>
      <w:tabs>
        <w:tab w:val="right" w:leader="dot" w:pos="8931"/>
      </w:tabs>
      <w:spacing w:after="100"/>
      <w:ind w:right="843"/>
      <w:jc w:val="both"/>
    </w:pPr>
    <w:rPr>
      <w:rFonts w:ascii="Courier New" w:eastAsia="Courier New" w:hAnsi="Courier New" w:cs="Courier New"/>
      <w:color w:val="000000"/>
      <w:sz w:val="24"/>
      <w:szCs w:val="24"/>
      <w:lang w:bidi="ru-RU"/>
    </w:rPr>
  </w:style>
  <w:style w:type="paragraph" w:styleId="HTML">
    <w:name w:val="HTML Preformatted"/>
    <w:basedOn w:val="a"/>
    <w:link w:val="HTML0"/>
    <w:uiPriority w:val="99"/>
    <w:unhideWhenUsed/>
    <w:rsid w:val="00933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link w:val="HTML"/>
    <w:uiPriority w:val="99"/>
    <w:rsid w:val="00933FD1"/>
    <w:rPr>
      <w:rFonts w:ascii="Courier New" w:hAnsi="Courier New" w:cs="Courier New"/>
    </w:rPr>
  </w:style>
  <w:style w:type="character" w:customStyle="1" w:styleId="w">
    <w:name w:val="w"/>
    <w:rsid w:val="00933FD1"/>
  </w:style>
  <w:style w:type="paragraph" w:customStyle="1" w:styleId="ConsPlusTitle">
    <w:name w:val="ConsPlusTitle"/>
    <w:rsid w:val="00933FD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933FD1"/>
    <w:pPr>
      <w:widowControl w:val="0"/>
      <w:autoSpaceDE w:val="0"/>
      <w:autoSpaceDN w:val="0"/>
      <w:adjustRightInd w:val="0"/>
    </w:pPr>
    <w:rPr>
      <w:rFonts w:ascii="Courier New" w:hAnsi="Courier New" w:cs="Courier New"/>
    </w:rPr>
  </w:style>
  <w:style w:type="paragraph" w:customStyle="1" w:styleId="ConsPlusCell">
    <w:name w:val="ConsPlusCell"/>
    <w:uiPriority w:val="99"/>
    <w:rsid w:val="00933FD1"/>
    <w:pPr>
      <w:widowControl w:val="0"/>
      <w:autoSpaceDE w:val="0"/>
      <w:autoSpaceDN w:val="0"/>
      <w:adjustRightInd w:val="0"/>
    </w:pPr>
    <w:rPr>
      <w:rFonts w:ascii="Arial" w:hAnsi="Arial" w:cs="Arial"/>
    </w:rPr>
  </w:style>
  <w:style w:type="paragraph" w:customStyle="1" w:styleId="ConsPlusDocList">
    <w:name w:val="ConsPlusDocList"/>
    <w:uiPriority w:val="99"/>
    <w:rsid w:val="00933FD1"/>
    <w:pPr>
      <w:widowControl w:val="0"/>
      <w:autoSpaceDE w:val="0"/>
      <w:autoSpaceDN w:val="0"/>
      <w:adjustRightInd w:val="0"/>
    </w:pPr>
    <w:rPr>
      <w:rFonts w:ascii="Courier New" w:hAnsi="Courier New" w:cs="Courier New"/>
    </w:rPr>
  </w:style>
  <w:style w:type="paragraph" w:customStyle="1" w:styleId="ConsNonformat">
    <w:name w:val="ConsNonformat"/>
    <w:rsid w:val="00933FD1"/>
    <w:pPr>
      <w:widowControl w:val="0"/>
      <w:autoSpaceDE w:val="0"/>
      <w:autoSpaceDN w:val="0"/>
      <w:adjustRightInd w:val="0"/>
    </w:pPr>
    <w:rPr>
      <w:rFonts w:ascii="Courier New" w:hAnsi="Courier New" w:cs="Courier New"/>
      <w:sz w:val="16"/>
      <w:szCs w:val="16"/>
    </w:rPr>
  </w:style>
  <w:style w:type="paragraph" w:styleId="33">
    <w:name w:val="toc 3"/>
    <w:basedOn w:val="a"/>
    <w:next w:val="a"/>
    <w:autoRedefine/>
    <w:uiPriority w:val="39"/>
    <w:unhideWhenUsed/>
    <w:rsid w:val="00933FD1"/>
    <w:pPr>
      <w:widowControl w:val="0"/>
      <w:spacing w:after="100"/>
      <w:ind w:left="480"/>
    </w:pPr>
    <w:rPr>
      <w:rFonts w:ascii="Courier New" w:eastAsia="Courier New" w:hAnsi="Courier New" w:cs="Courier New"/>
      <w:color w:val="000000"/>
      <w:sz w:val="24"/>
      <w:szCs w:val="24"/>
      <w:lang w:bidi="ru-RU"/>
    </w:rPr>
  </w:style>
  <w:style w:type="character" w:styleId="afd">
    <w:name w:val="line number"/>
    <w:rsid w:val="00ED6A0B"/>
  </w:style>
  <w:style w:type="paragraph" w:styleId="afe">
    <w:name w:val="footnote text"/>
    <w:basedOn w:val="a"/>
    <w:link w:val="17"/>
    <w:rsid w:val="00C067EE"/>
    <w:rPr>
      <w:sz w:val="20"/>
    </w:rPr>
  </w:style>
  <w:style w:type="character" w:customStyle="1" w:styleId="aff">
    <w:name w:val="Текст сноски Знак"/>
    <w:basedOn w:val="a0"/>
    <w:rsid w:val="00C067EE"/>
  </w:style>
  <w:style w:type="character" w:customStyle="1" w:styleId="17">
    <w:name w:val="Текст сноски Знак1"/>
    <w:basedOn w:val="a0"/>
    <w:link w:val="afe"/>
    <w:rsid w:val="00C067EE"/>
  </w:style>
  <w:style w:type="character" w:styleId="aff0">
    <w:name w:val="footnote reference"/>
    <w:uiPriority w:val="99"/>
    <w:unhideWhenUsed/>
    <w:rsid w:val="00C067EE"/>
    <w:rPr>
      <w:vertAlign w:val="superscript"/>
    </w:rPr>
  </w:style>
  <w:style w:type="paragraph" w:customStyle="1" w:styleId="ConsTitle">
    <w:name w:val="ConsTitle"/>
    <w:rsid w:val="0042449A"/>
    <w:pPr>
      <w:widowControl w:val="0"/>
      <w:suppressAutoHyphens/>
      <w:snapToGrid w:val="0"/>
    </w:pPr>
    <w:rPr>
      <w:rFonts w:ascii="Arial" w:hAnsi="Arial" w:cs="Arial"/>
      <w:b/>
      <w:sz w:val="16"/>
      <w:lang w:eastAsia="zh-CN"/>
    </w:rPr>
  </w:style>
  <w:style w:type="paragraph" w:customStyle="1" w:styleId="s1">
    <w:name w:val="s_1"/>
    <w:basedOn w:val="a"/>
    <w:uiPriority w:val="99"/>
    <w:rsid w:val="0042449A"/>
    <w:pPr>
      <w:ind w:firstLine="720"/>
      <w:jc w:val="both"/>
    </w:pPr>
    <w:rPr>
      <w:rFonts w:ascii="Arial" w:hAnsi="Arial" w:cs="Arial"/>
      <w:sz w:val="26"/>
      <w:szCs w:val="26"/>
    </w:rPr>
  </w:style>
  <w:style w:type="paragraph" w:customStyle="1" w:styleId="18">
    <w:name w:val="Без интервала1"/>
    <w:uiPriority w:val="99"/>
    <w:rsid w:val="0042449A"/>
    <w:pPr>
      <w:suppressAutoHyphens/>
    </w:pPr>
    <w:rPr>
      <w:rFonts w:ascii="Calibri" w:hAnsi="Calibri" w:cs="Calibri"/>
      <w:sz w:val="22"/>
      <w:szCs w:val="22"/>
      <w:lang w:eastAsia="zh-CN"/>
    </w:rPr>
  </w:style>
  <w:style w:type="paragraph" w:styleId="27">
    <w:name w:val="Body Text 2"/>
    <w:basedOn w:val="a"/>
    <w:link w:val="28"/>
    <w:uiPriority w:val="99"/>
    <w:unhideWhenUsed/>
    <w:rsid w:val="0042449A"/>
    <w:pPr>
      <w:spacing w:after="120" w:line="480" w:lineRule="auto"/>
    </w:pPr>
    <w:rPr>
      <w:sz w:val="24"/>
      <w:szCs w:val="24"/>
    </w:rPr>
  </w:style>
  <w:style w:type="character" w:customStyle="1" w:styleId="28">
    <w:name w:val="Основной текст 2 Знак"/>
    <w:basedOn w:val="a0"/>
    <w:link w:val="27"/>
    <w:uiPriority w:val="99"/>
    <w:rsid w:val="0042449A"/>
    <w:rPr>
      <w:sz w:val="24"/>
      <w:szCs w:val="24"/>
    </w:rPr>
  </w:style>
  <w:style w:type="character" w:styleId="aff1">
    <w:name w:val="FollowedHyperlink"/>
    <w:basedOn w:val="a0"/>
    <w:rsid w:val="00220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350">
      <w:bodyDiv w:val="1"/>
      <w:marLeft w:val="0"/>
      <w:marRight w:val="0"/>
      <w:marTop w:val="0"/>
      <w:marBottom w:val="0"/>
      <w:divBdr>
        <w:top w:val="none" w:sz="0" w:space="0" w:color="auto"/>
        <w:left w:val="none" w:sz="0" w:space="0" w:color="auto"/>
        <w:bottom w:val="none" w:sz="0" w:space="0" w:color="auto"/>
        <w:right w:val="none" w:sz="0" w:space="0" w:color="auto"/>
      </w:divBdr>
    </w:div>
    <w:div w:id="442042362">
      <w:bodyDiv w:val="1"/>
      <w:marLeft w:val="0"/>
      <w:marRight w:val="0"/>
      <w:marTop w:val="0"/>
      <w:marBottom w:val="0"/>
      <w:divBdr>
        <w:top w:val="none" w:sz="0" w:space="0" w:color="auto"/>
        <w:left w:val="none" w:sz="0" w:space="0" w:color="auto"/>
        <w:bottom w:val="none" w:sz="0" w:space="0" w:color="auto"/>
        <w:right w:val="none" w:sz="0" w:space="0" w:color="auto"/>
      </w:divBdr>
    </w:div>
    <w:div w:id="849687288">
      <w:bodyDiv w:val="1"/>
      <w:marLeft w:val="0"/>
      <w:marRight w:val="0"/>
      <w:marTop w:val="0"/>
      <w:marBottom w:val="0"/>
      <w:divBdr>
        <w:top w:val="none" w:sz="0" w:space="0" w:color="auto"/>
        <w:left w:val="none" w:sz="0" w:space="0" w:color="auto"/>
        <w:bottom w:val="none" w:sz="0" w:space="0" w:color="auto"/>
        <w:right w:val="none" w:sz="0" w:space="0" w:color="auto"/>
      </w:divBdr>
    </w:div>
    <w:div w:id="1702780993">
      <w:bodyDiv w:val="1"/>
      <w:marLeft w:val="0"/>
      <w:marRight w:val="0"/>
      <w:marTop w:val="0"/>
      <w:marBottom w:val="0"/>
      <w:divBdr>
        <w:top w:val="none" w:sz="0" w:space="0" w:color="auto"/>
        <w:left w:val="none" w:sz="0" w:space="0" w:color="auto"/>
        <w:bottom w:val="none" w:sz="0" w:space="0" w:color="auto"/>
        <w:right w:val="none" w:sz="0" w:space="0" w:color="auto"/>
      </w:divBdr>
    </w:div>
    <w:div w:id="1864904736">
      <w:bodyDiv w:val="1"/>
      <w:marLeft w:val="0"/>
      <w:marRight w:val="0"/>
      <w:marTop w:val="0"/>
      <w:marBottom w:val="0"/>
      <w:divBdr>
        <w:top w:val="none" w:sz="0" w:space="0" w:color="auto"/>
        <w:left w:val="none" w:sz="0" w:space="0" w:color="auto"/>
        <w:bottom w:val="none" w:sz="0" w:space="0" w:color="auto"/>
        <w:right w:val="none" w:sz="0" w:space="0" w:color="auto"/>
      </w:divBdr>
    </w:div>
    <w:div w:id="195929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verhnepodpolnenskoesp.ru/" TargetMode="External"/><Relationship Id="rId14" Type="http://schemas.openxmlformats.org/officeDocument/2006/relationships/hyperlink" Target="https://login.consultant.ru/link/?req=doc&amp;base=LAW&amp;n=358750&amp;date=25.06.2021&amp;demo=1&amp;dst=100998&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0822E-C3F6-4F10-9446-CF794540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1</TotalTime>
  <Pages>17</Pages>
  <Words>6472</Words>
  <Characters>36895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43281</CharactersWithSpaces>
  <SharedDoc>false</SharedDoc>
  <HLinks>
    <vt:vector size="6" baseType="variant">
      <vt:variant>
        <vt:i4>2491516</vt:i4>
      </vt:variant>
      <vt:variant>
        <vt:i4>0</vt:i4>
      </vt:variant>
      <vt:variant>
        <vt:i4>0</vt:i4>
      </vt:variant>
      <vt:variant>
        <vt:i4>5</vt:i4>
      </vt:variant>
      <vt:variant>
        <vt:lpwstr>D:\Чертежи\Объекты\Благоустройство 2017\ЦК\ПРАВИЛА БЛАГОУСТРОЙСТВА\справочно Методика по благоустройству РО2011.doc</vt:lpwstr>
      </vt:variant>
      <vt:variant>
        <vt:lpwstr>TO0000008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Ирина</cp:lastModifiedBy>
  <cp:revision>2</cp:revision>
  <cp:lastPrinted>2022-03-22T06:24:00Z</cp:lastPrinted>
  <dcterms:created xsi:type="dcterms:W3CDTF">2022-04-28T13:28:00Z</dcterms:created>
  <dcterms:modified xsi:type="dcterms:W3CDTF">2022-04-28T13:28:00Z</dcterms:modified>
</cp:coreProperties>
</file>