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20" w:rsidRDefault="005533E4" w:rsidP="00DD2A20">
      <w:pPr>
        <w:pStyle w:val="20"/>
        <w:shd w:val="clear" w:color="auto" w:fill="auto"/>
        <w:spacing w:after="637"/>
        <w:jc w:val="right"/>
      </w:pPr>
      <w:r w:rsidRPr="00171DDE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17145</wp:posOffset>
            </wp:positionV>
            <wp:extent cx="819150" cy="937895"/>
            <wp:effectExtent l="0" t="0" r="0" b="0"/>
            <wp:wrapTight wrapText="bothSides">
              <wp:wrapPolygon edited="0">
                <wp:start x="0" y="0"/>
                <wp:lineTo x="0" y="21059"/>
                <wp:lineTo x="21098" y="21059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789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838" w:rsidRDefault="008B5838" w:rsidP="00171DDE">
      <w:pPr>
        <w:pStyle w:val="20"/>
        <w:shd w:val="clear" w:color="auto" w:fill="auto"/>
        <w:spacing w:after="637"/>
      </w:pPr>
    </w:p>
    <w:p w:rsidR="00171041" w:rsidRDefault="00D94B00" w:rsidP="00171DDE">
      <w:pPr>
        <w:pStyle w:val="20"/>
        <w:shd w:val="clear" w:color="auto" w:fill="auto"/>
        <w:spacing w:after="637"/>
      </w:pPr>
      <w:r>
        <w:t>СОБРАНИЕ ДЕПУТАТОВ ВЕРХНЕПОДПОЛЬНЕНСКОГО</w:t>
      </w:r>
      <w:r>
        <w:br/>
        <w:t>СЕЛЬСКОГО ПОСЕЛЕНИЯ</w:t>
      </w:r>
    </w:p>
    <w:p w:rsidR="00171041" w:rsidRDefault="00D94B00">
      <w:pPr>
        <w:pStyle w:val="10"/>
        <w:keepNext/>
        <w:keepLines/>
        <w:shd w:val="clear" w:color="auto" w:fill="auto"/>
        <w:spacing w:before="0" w:after="327" w:line="280" w:lineRule="exact"/>
      </w:pPr>
      <w:bookmarkStart w:id="0" w:name="bookmark0"/>
      <w:r>
        <w:t>РЕШЕНИЕ</w:t>
      </w:r>
      <w:bookmarkEnd w:id="0"/>
    </w:p>
    <w:p w:rsidR="00171041" w:rsidRDefault="008B5838">
      <w:pPr>
        <w:pStyle w:val="20"/>
        <w:shd w:val="clear" w:color="auto" w:fill="auto"/>
        <w:spacing w:after="0" w:line="280" w:lineRule="exact"/>
        <w:jc w:val="left"/>
      </w:pPr>
      <w:r>
        <w:t>27</w:t>
      </w:r>
      <w:r w:rsidR="00D94B00">
        <w:t>.09.20</w:t>
      </w:r>
      <w:r>
        <w:t>2</w:t>
      </w:r>
      <w:r w:rsidR="00D94B00">
        <w:t>1</w:t>
      </w:r>
      <w:r w:rsidR="00C17323">
        <w:t xml:space="preserve">                                                                                                № 0</w:t>
      </w:r>
      <w:r>
        <w:t>4</w:t>
      </w:r>
    </w:p>
    <w:p w:rsidR="00171041" w:rsidRDefault="00D94B00">
      <w:pPr>
        <w:pStyle w:val="20"/>
        <w:shd w:val="clear" w:color="auto" w:fill="auto"/>
        <w:spacing w:after="309" w:line="280" w:lineRule="exact"/>
      </w:pPr>
      <w:r>
        <w:t>х. Верхнеподпольный</w:t>
      </w:r>
    </w:p>
    <w:p w:rsidR="00171041" w:rsidRDefault="00D94B00" w:rsidP="008B5838">
      <w:pPr>
        <w:pStyle w:val="20"/>
        <w:shd w:val="clear" w:color="auto" w:fill="auto"/>
        <w:spacing w:after="300" w:line="322" w:lineRule="exact"/>
        <w:ind w:right="2060" w:firstLine="380"/>
      </w:pPr>
      <w:r>
        <w:t xml:space="preserve">Об утверждении </w:t>
      </w:r>
      <w:r w:rsidR="008B5838">
        <w:t>перечня</w:t>
      </w:r>
      <w:r>
        <w:t xml:space="preserve"> постоянн</w:t>
      </w:r>
      <w:r w:rsidR="008B5838">
        <w:t>ых</w:t>
      </w:r>
      <w:r>
        <w:t xml:space="preserve"> комисси</w:t>
      </w:r>
      <w:r w:rsidR="008B5838">
        <w:t xml:space="preserve">й                                         </w:t>
      </w:r>
      <w:r>
        <w:t xml:space="preserve"> Собрания депутатов Верхнеподпольненского сельского поселения</w:t>
      </w:r>
    </w:p>
    <w:p w:rsidR="00C869F1" w:rsidRDefault="00C869F1" w:rsidP="008B5838">
      <w:pPr>
        <w:pStyle w:val="20"/>
        <w:shd w:val="clear" w:color="auto" w:fill="auto"/>
        <w:spacing w:after="300" w:line="322" w:lineRule="exact"/>
        <w:ind w:right="2060" w:firstLine="380"/>
      </w:pPr>
    </w:p>
    <w:p w:rsidR="00C869F1" w:rsidRDefault="00D94B00" w:rsidP="00C869F1">
      <w:pPr>
        <w:pStyle w:val="20"/>
        <w:shd w:val="clear" w:color="auto" w:fill="auto"/>
        <w:spacing w:after="333" w:line="322" w:lineRule="exact"/>
        <w:ind w:firstLine="380"/>
        <w:jc w:val="both"/>
      </w:pPr>
      <w:bookmarkStart w:id="1" w:name="_GoBack"/>
      <w:bookmarkEnd w:id="1"/>
      <w:r>
        <w:t>В соответствии со статьями 1</w:t>
      </w:r>
      <w:r w:rsidR="00DD2A20">
        <w:t>2</w:t>
      </w:r>
      <w:r>
        <w:t xml:space="preserve"> Регламента Собрания депутатов Верхнеподпольненского сельского посел</w:t>
      </w:r>
      <w:bookmarkStart w:id="2" w:name="bookmark1"/>
      <w:r w:rsidR="00C869F1">
        <w:t>ения</w:t>
      </w:r>
    </w:p>
    <w:p w:rsidR="00171041" w:rsidRDefault="00D94B00" w:rsidP="00DD2A20">
      <w:pPr>
        <w:pStyle w:val="20"/>
        <w:shd w:val="clear" w:color="auto" w:fill="auto"/>
        <w:spacing w:after="333" w:line="322" w:lineRule="exact"/>
        <w:ind w:firstLine="380"/>
        <w:jc w:val="both"/>
      </w:pPr>
      <w:r>
        <w:t>Собрание депутатов Верхнеподпольненского сельского поселения</w:t>
      </w:r>
      <w:bookmarkEnd w:id="2"/>
    </w:p>
    <w:p w:rsidR="00DD2A20" w:rsidRDefault="00DD2A20">
      <w:pPr>
        <w:pStyle w:val="10"/>
        <w:keepNext/>
        <w:keepLines/>
        <w:shd w:val="clear" w:color="auto" w:fill="auto"/>
        <w:spacing w:before="0" w:after="308" w:line="280" w:lineRule="exact"/>
      </w:pPr>
      <w:bookmarkStart w:id="3" w:name="bookmark2"/>
    </w:p>
    <w:p w:rsidR="00171041" w:rsidRDefault="00D94B00">
      <w:pPr>
        <w:pStyle w:val="10"/>
        <w:keepNext/>
        <w:keepLines/>
        <w:shd w:val="clear" w:color="auto" w:fill="auto"/>
        <w:spacing w:before="0" w:after="308" w:line="280" w:lineRule="exact"/>
      </w:pPr>
      <w:r>
        <w:t>РЕШАЕТ:</w:t>
      </w:r>
      <w:bookmarkEnd w:id="3"/>
    </w:p>
    <w:p w:rsidR="00171041" w:rsidRDefault="00D94B00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296" w:line="317" w:lineRule="exact"/>
        <w:ind w:firstLine="760"/>
        <w:jc w:val="left"/>
      </w:pPr>
      <w:r>
        <w:t xml:space="preserve">Утвердить </w:t>
      </w:r>
      <w:r w:rsidR="008B5838">
        <w:t>перечень постоянн</w:t>
      </w:r>
      <w:r w:rsidR="00212D5D">
        <w:t>ых</w:t>
      </w:r>
      <w:r w:rsidR="008B5838">
        <w:t xml:space="preserve"> комиссий</w:t>
      </w:r>
      <w:r>
        <w:t>:</w:t>
      </w:r>
    </w:p>
    <w:p w:rsidR="00171041" w:rsidRDefault="008B5838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322" w:lineRule="exact"/>
        <w:ind w:left="760"/>
        <w:jc w:val="both"/>
      </w:pPr>
      <w:r>
        <w:t>постоянная комиссия по мандатным вопросам и депутатской этике</w:t>
      </w:r>
      <w:r w:rsidR="00D94B00">
        <w:t>;</w:t>
      </w:r>
    </w:p>
    <w:p w:rsidR="00171041" w:rsidRDefault="008B5838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after="0" w:line="322" w:lineRule="exact"/>
        <w:ind w:left="760"/>
        <w:jc w:val="both"/>
      </w:pPr>
      <w:r>
        <w:t xml:space="preserve">постоянная комиссия по </w:t>
      </w:r>
      <w:r w:rsidRPr="008B5838">
        <w:rPr>
          <w:rStyle w:val="216pt"/>
          <w:sz w:val="28"/>
          <w:szCs w:val="28"/>
        </w:rPr>
        <w:t>местному</w:t>
      </w:r>
      <w:r>
        <w:rPr>
          <w:rStyle w:val="216pt"/>
        </w:rPr>
        <w:t xml:space="preserve"> </w:t>
      </w:r>
      <w:r>
        <w:t>самоуправлению, социальной политике и охране общественного порядка</w:t>
      </w:r>
      <w:r w:rsidR="00D94B00">
        <w:t>;</w:t>
      </w:r>
    </w:p>
    <w:p w:rsidR="00171041" w:rsidRDefault="008B5838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after="308" w:line="322" w:lineRule="exact"/>
        <w:ind w:left="760"/>
        <w:jc w:val="both"/>
      </w:pPr>
      <w:r>
        <w:t>постоянная комиссия по бюджету, налогам и муниципальной собственности</w:t>
      </w:r>
      <w:r w:rsidR="00D94B00">
        <w:t>.</w:t>
      </w:r>
    </w:p>
    <w:p w:rsidR="00171041" w:rsidRDefault="008B5838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after="0" w:line="312" w:lineRule="exact"/>
        <w:ind w:firstLine="760"/>
        <w:jc w:val="left"/>
        <w:sectPr w:rsidR="00171041" w:rsidSect="00C869F1">
          <w:type w:val="continuous"/>
          <w:pgSz w:w="11900" w:h="16840"/>
          <w:pgMar w:top="851" w:right="635" w:bottom="1015" w:left="1106" w:header="0" w:footer="6" w:gutter="0"/>
          <w:cols w:space="720"/>
          <w:noEndnote/>
          <w:docGrid w:linePitch="360"/>
        </w:sectPr>
      </w:pPr>
      <w:r>
        <w:t xml:space="preserve">Настоящее Решение вступает в силу </w:t>
      </w:r>
      <w:r w:rsidR="00DD2A20">
        <w:t>со дня его принятия</w:t>
      </w:r>
    </w:p>
    <w:p w:rsidR="00171041" w:rsidRDefault="00171041">
      <w:pPr>
        <w:spacing w:line="135" w:lineRule="exact"/>
        <w:rPr>
          <w:sz w:val="11"/>
          <w:szCs w:val="11"/>
        </w:rPr>
      </w:pPr>
    </w:p>
    <w:p w:rsidR="00171041" w:rsidRDefault="00171041">
      <w:pPr>
        <w:rPr>
          <w:sz w:val="2"/>
          <w:szCs w:val="2"/>
        </w:rPr>
        <w:sectPr w:rsidR="00171041">
          <w:type w:val="continuous"/>
          <w:pgSz w:w="11900" w:h="16840"/>
          <w:pgMar w:top="2477" w:right="0" w:bottom="1002" w:left="0" w:header="0" w:footer="3" w:gutter="0"/>
          <w:cols w:space="720"/>
          <w:noEndnote/>
          <w:docGrid w:linePitch="360"/>
        </w:sectPr>
      </w:pPr>
    </w:p>
    <w:p w:rsidR="00171041" w:rsidRDefault="00171041">
      <w:pPr>
        <w:spacing w:line="360" w:lineRule="exact"/>
      </w:pPr>
    </w:p>
    <w:p w:rsidR="00171041" w:rsidRDefault="00171041">
      <w:pPr>
        <w:spacing w:line="360" w:lineRule="exact"/>
      </w:pPr>
    </w:p>
    <w:p w:rsidR="00171041" w:rsidRDefault="00171041">
      <w:pPr>
        <w:spacing w:line="360" w:lineRule="exact"/>
      </w:pPr>
    </w:p>
    <w:p w:rsidR="00E647C0" w:rsidRPr="00E647C0" w:rsidRDefault="00DD2A20" w:rsidP="00E647C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E647C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E647C0" w:rsidRPr="00E647C0" w:rsidRDefault="00E647C0" w:rsidP="00E647C0">
      <w:pPr>
        <w:rPr>
          <w:rFonts w:ascii="Times New Roman" w:hAnsi="Times New Roman" w:cs="Times New Roman"/>
          <w:sz w:val="28"/>
          <w:szCs w:val="28"/>
        </w:rPr>
      </w:pPr>
      <w:r w:rsidRPr="00E647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2A20" w:rsidRPr="00E647C0">
        <w:rPr>
          <w:rFonts w:ascii="Times New Roman" w:hAnsi="Times New Roman" w:cs="Times New Roman"/>
          <w:sz w:val="28"/>
          <w:szCs w:val="28"/>
        </w:rPr>
        <w:t>глава Верхнеподпольненского</w:t>
      </w:r>
      <w:r w:rsidRPr="00E6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41" w:rsidRPr="00E647C0" w:rsidRDefault="00E647C0" w:rsidP="00E647C0">
      <w:pPr>
        <w:rPr>
          <w:rFonts w:ascii="Times New Roman" w:hAnsi="Times New Roman" w:cs="Times New Roman"/>
          <w:sz w:val="28"/>
          <w:szCs w:val="28"/>
        </w:rPr>
      </w:pPr>
      <w:r w:rsidRPr="00E647C0">
        <w:rPr>
          <w:rFonts w:ascii="Times New Roman" w:hAnsi="Times New Roman" w:cs="Times New Roman"/>
          <w:sz w:val="28"/>
          <w:szCs w:val="28"/>
        </w:rPr>
        <w:t xml:space="preserve">      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2237">
        <w:rPr>
          <w:rFonts w:ascii="Times New Roman" w:hAnsi="Times New Roman" w:cs="Times New Roman"/>
          <w:sz w:val="28"/>
          <w:szCs w:val="28"/>
        </w:rPr>
        <w:t xml:space="preserve">                                            Терских Т.Н.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71041" w:rsidRPr="00E647C0" w:rsidRDefault="00171041" w:rsidP="00E647C0">
      <w:pPr>
        <w:rPr>
          <w:rFonts w:ascii="Times New Roman" w:hAnsi="Times New Roman" w:cs="Times New Roman"/>
          <w:sz w:val="28"/>
          <w:szCs w:val="28"/>
        </w:rPr>
      </w:pPr>
    </w:p>
    <w:p w:rsidR="00171041" w:rsidRDefault="00171041">
      <w:pPr>
        <w:spacing w:line="424" w:lineRule="exact"/>
      </w:pPr>
    </w:p>
    <w:p w:rsidR="00171041" w:rsidRDefault="00171041">
      <w:pPr>
        <w:rPr>
          <w:sz w:val="2"/>
          <w:szCs w:val="2"/>
        </w:rPr>
      </w:pPr>
    </w:p>
    <w:sectPr w:rsidR="00171041">
      <w:type w:val="continuous"/>
      <w:pgSz w:w="11900" w:h="16840"/>
      <w:pgMar w:top="2477" w:right="636" w:bottom="1002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A9" w:rsidRDefault="00583AA9">
      <w:r>
        <w:separator/>
      </w:r>
    </w:p>
  </w:endnote>
  <w:endnote w:type="continuationSeparator" w:id="0">
    <w:p w:rsidR="00583AA9" w:rsidRDefault="0058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A9" w:rsidRDefault="00583AA9"/>
  </w:footnote>
  <w:footnote w:type="continuationSeparator" w:id="0">
    <w:p w:rsidR="00583AA9" w:rsidRDefault="00583A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A2953"/>
    <w:multiLevelType w:val="multilevel"/>
    <w:tmpl w:val="07722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5F06C7"/>
    <w:multiLevelType w:val="multilevel"/>
    <w:tmpl w:val="82FC7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41"/>
    <w:rsid w:val="00171041"/>
    <w:rsid w:val="00171DDE"/>
    <w:rsid w:val="00212D5D"/>
    <w:rsid w:val="003A368B"/>
    <w:rsid w:val="005533E4"/>
    <w:rsid w:val="00583AA9"/>
    <w:rsid w:val="008B5838"/>
    <w:rsid w:val="0090176A"/>
    <w:rsid w:val="00A1087F"/>
    <w:rsid w:val="00B1482A"/>
    <w:rsid w:val="00BD2237"/>
    <w:rsid w:val="00C17323"/>
    <w:rsid w:val="00C249B0"/>
    <w:rsid w:val="00C869F1"/>
    <w:rsid w:val="00C95B26"/>
    <w:rsid w:val="00D94B00"/>
    <w:rsid w:val="00DD2A20"/>
    <w:rsid w:val="00E6061F"/>
    <w:rsid w:val="00E647C0"/>
    <w:rsid w:val="00E8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487CE-2F33-462E-81BD-33004875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6pt">
    <w:name w:val="Основной текст (2) + 16 pt"/>
    <w:basedOn w:val="2"/>
    <w:rsid w:val="008B5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D2A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A2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даш</dc:creator>
  <cp:lastModifiedBy>ирина даш</cp:lastModifiedBy>
  <cp:revision>9</cp:revision>
  <cp:lastPrinted>2021-10-05T08:14:00Z</cp:lastPrinted>
  <dcterms:created xsi:type="dcterms:W3CDTF">2021-09-27T10:09:00Z</dcterms:created>
  <dcterms:modified xsi:type="dcterms:W3CDTF">2021-10-05T08:14:00Z</dcterms:modified>
</cp:coreProperties>
</file>