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17" w:rsidRDefault="00103AC4">
      <w:pPr>
        <w:tabs>
          <w:tab w:val="left" w:pos="0"/>
        </w:tabs>
        <w:jc w:val="center"/>
        <w:rPr>
          <w:noProof/>
        </w:rPr>
      </w:pPr>
      <w:r>
        <w:rPr>
          <w:sz w:val="28"/>
          <w:szCs w:val="28"/>
        </w:rPr>
        <w:t> </w:t>
      </w:r>
      <w:r w:rsidR="00CA7A9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Rectangl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9E01" id="Rectangle 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B0vP20IgIAAEY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CA7A97">
        <w:rPr>
          <w:noProof/>
        </w:rPr>
        <w:drawing>
          <wp:inline distT="0" distB="0" distL="0" distR="0">
            <wp:extent cx="485775" cy="819150"/>
            <wp:effectExtent l="0" t="0" r="9525" b="0"/>
            <wp:docPr id="5" name="Картинка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17" w:rsidRDefault="00103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ВЕРХНЕПОДПОЛЬНЕНСКОГО                                        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573217" w:rsidRDefault="00573217">
      <w:pPr>
        <w:jc w:val="center"/>
        <w:rPr>
          <w:sz w:val="28"/>
          <w:szCs w:val="28"/>
        </w:rPr>
      </w:pPr>
    </w:p>
    <w:p w:rsidR="00573217" w:rsidRDefault="00103A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3217" w:rsidRDefault="00573217">
      <w:pPr>
        <w:rPr>
          <w:sz w:val="28"/>
          <w:szCs w:val="28"/>
        </w:rPr>
      </w:pPr>
    </w:p>
    <w:p w:rsidR="00573217" w:rsidRDefault="00A731B2">
      <w:pPr>
        <w:tabs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03.09.18</w:t>
      </w:r>
      <w:r w:rsidR="00103AC4">
        <w:rPr>
          <w:sz w:val="28"/>
          <w:szCs w:val="28"/>
        </w:rPr>
        <w:t xml:space="preserve">         </w:t>
      </w:r>
      <w:r w:rsidR="0076137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="0076137A">
        <w:rPr>
          <w:sz w:val="28"/>
          <w:szCs w:val="28"/>
        </w:rPr>
        <w:t>№</w:t>
      </w:r>
      <w:r w:rsidR="00127FE4">
        <w:rPr>
          <w:sz w:val="28"/>
          <w:szCs w:val="28"/>
        </w:rPr>
        <w:t>59</w:t>
      </w:r>
      <w:r w:rsidR="0076137A">
        <w:rPr>
          <w:sz w:val="28"/>
          <w:szCs w:val="28"/>
        </w:rPr>
        <w:t xml:space="preserve"> </w:t>
      </w:r>
      <w:r w:rsidR="00103AC4">
        <w:rPr>
          <w:sz w:val="28"/>
          <w:szCs w:val="28"/>
        </w:rPr>
        <w:t xml:space="preserve">                                х. Верхнеподпольный</w:t>
      </w:r>
    </w:p>
    <w:p w:rsidR="00573217" w:rsidRDefault="00573217">
      <w:pPr>
        <w:rPr>
          <w:sz w:val="28"/>
          <w:szCs w:val="28"/>
        </w:rPr>
      </w:pPr>
    </w:p>
    <w:p w:rsidR="00573217" w:rsidRDefault="00CA7A9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20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K4NbWKQIAAE8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586740" simplePos="0" relativeHeight="251658752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635</wp:posOffset>
                </wp:positionV>
                <wp:extent cx="2896870" cy="1121410"/>
                <wp:effectExtent l="0" t="0" r="0" b="0"/>
                <wp:wrapSquare wrapText="bothSides"/>
                <wp:docPr id="6" name="БлокТекст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80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</w:tblGrid>
                            <w:tr w:rsidR="00DC630E">
                              <w:tc>
                                <w:tcPr>
                                  <w:tcW w:w="468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C630E" w:rsidRDefault="004947A9">
                                  <w:pPr>
                                    <w:spacing w:before="108" w:after="108"/>
                                    <w:jc w:val="both"/>
                                    <w:outlineLvl w:val="0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О внесении изменений </w:t>
                                  </w:r>
                                  <w:r w:rsidR="00127FE4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в Постановление </w:t>
                                  </w:r>
                                  <w:r w:rsidR="00DC630E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Администрации Верхнеподпольненского сельского поселения от 15.10.2013 г. № 127</w:t>
                                  </w:r>
                                </w:p>
                              </w:tc>
                            </w:tr>
                          </w:tbl>
                          <w:p w:rsidR="00DC630E" w:rsidRDefault="00DC630E"/>
                        </w:txbxContent>
                      </wps:txbx>
                      <wps:bodyPr rot="0" vert="horz" wrap="none" lIns="0" tIns="0" rIns="11" bIns="11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БлокТекста1" o:spid="_x0000_s1026" type="#_x0000_t202" style="position:absolute;left:0;text-align:left;margin-left:39.25pt;margin-top:.05pt;width:228.1pt;height:88.3pt;z-index:251658752;visibility:visible;mso-wrap-style:none;mso-width-percent:0;mso-height-percent:0;mso-wrap-distance-left:9pt;mso-wrap-distance-top:0;mso-wrap-distance-right:46.2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" filled="f" stroked="f">
                <v:stroke joinstyle="round"/>
                <v:textbox style="mso-fit-shape-to-text:t" inset="0,0,31e-5mm,31e-5mm">
                  <w:txbxContent>
                    <w:tbl>
                      <w:tblPr>
                        <w:tblW w:w="4680" w:type="dxa"/>
                        <w:tblInd w:w="9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</w:tblGrid>
                      <w:tr w:rsidR="00DC630E">
                        <w:tc>
                          <w:tcPr>
                            <w:tcW w:w="468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C630E" w:rsidRDefault="004947A9">
                            <w:pPr>
                              <w:spacing w:before="108" w:after="108"/>
                              <w:jc w:val="both"/>
                              <w:outlineLv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 внесении изменений </w:t>
                            </w:r>
                            <w:r w:rsidR="00127FE4">
                              <w:rPr>
                                <w:bCs/>
                                <w:sz w:val="28"/>
                                <w:szCs w:val="28"/>
                              </w:rPr>
                              <w:t>в Постановление </w:t>
                            </w:r>
                            <w:r w:rsidR="00DC630E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 Верхнеподпольненского сельского поселения от 15.10.2013 г. № 127</w:t>
                            </w:r>
                          </w:p>
                        </w:tc>
                      </w:tr>
                    </w:tbl>
                    <w:p w:rsidR="00DC630E" w:rsidRDefault="00DC630E"/>
                  </w:txbxContent>
                </v:textbox>
                <w10:wrap type="square" anchorx="page"/>
              </v:shape>
            </w:pict>
          </mc:Fallback>
        </mc:AlternateContent>
      </w:r>
    </w:p>
    <w:p w:rsidR="00573217" w:rsidRDefault="00573217">
      <w:pPr>
        <w:jc w:val="both"/>
        <w:rPr>
          <w:sz w:val="28"/>
          <w:szCs w:val="28"/>
        </w:rPr>
      </w:pPr>
    </w:p>
    <w:p w:rsidR="00573217" w:rsidRDefault="00573217">
      <w:pPr>
        <w:jc w:val="both"/>
        <w:rPr>
          <w:sz w:val="28"/>
          <w:szCs w:val="28"/>
        </w:rPr>
      </w:pPr>
    </w:p>
    <w:p w:rsidR="00573217" w:rsidRDefault="00573217">
      <w:pPr>
        <w:jc w:val="both"/>
        <w:rPr>
          <w:sz w:val="28"/>
          <w:szCs w:val="28"/>
        </w:rPr>
      </w:pPr>
    </w:p>
    <w:p w:rsidR="00573217" w:rsidRDefault="00573217">
      <w:pPr>
        <w:jc w:val="both"/>
        <w:rPr>
          <w:sz w:val="28"/>
          <w:szCs w:val="28"/>
        </w:rPr>
      </w:pPr>
    </w:p>
    <w:p w:rsidR="00DC630E" w:rsidRDefault="00103AC4">
      <w:pPr>
        <w:widowControl w:val="0"/>
        <w:ind w:firstLine="720"/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573217" w:rsidRDefault="00103AC4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DC630E">
        <w:rPr>
          <w:sz w:val="28"/>
          <w:szCs w:val="28"/>
        </w:rPr>
        <w:t xml:space="preserve">25.12.2008 </w:t>
      </w:r>
      <w:r>
        <w:rPr>
          <w:sz w:val="28"/>
          <w:szCs w:val="28"/>
        </w:rPr>
        <w:t xml:space="preserve">№ </w:t>
      </w:r>
      <w:r w:rsidR="00DC630E">
        <w:rPr>
          <w:sz w:val="28"/>
          <w:szCs w:val="28"/>
        </w:rPr>
        <w:t>273</w:t>
      </w:r>
      <w:r>
        <w:rPr>
          <w:sz w:val="28"/>
          <w:szCs w:val="28"/>
        </w:rPr>
        <w:t xml:space="preserve"> «</w:t>
      </w:r>
      <w:r w:rsidR="00DC630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Уставом муниципального образования «</w:t>
      </w:r>
      <w:proofErr w:type="spellStart"/>
      <w:r>
        <w:rPr>
          <w:sz w:val="28"/>
          <w:szCs w:val="28"/>
        </w:rPr>
        <w:t>Верхнеподпольненское</w:t>
      </w:r>
      <w:proofErr w:type="spellEnd"/>
      <w:r>
        <w:rPr>
          <w:sz w:val="28"/>
          <w:szCs w:val="28"/>
        </w:rPr>
        <w:t xml:space="preserve"> сельское поселение», в целях профилактики </w:t>
      </w:r>
      <w:r w:rsidR="00DC630E">
        <w:rPr>
          <w:sz w:val="28"/>
          <w:szCs w:val="28"/>
        </w:rPr>
        <w:t>коррупции</w:t>
      </w:r>
    </w:p>
    <w:p w:rsidR="009C6DC9" w:rsidRDefault="009C6DC9">
      <w:pPr>
        <w:widowControl w:val="0"/>
        <w:ind w:firstLine="720"/>
        <w:rPr>
          <w:sz w:val="28"/>
          <w:szCs w:val="28"/>
        </w:rPr>
      </w:pPr>
    </w:p>
    <w:p w:rsidR="00573217" w:rsidRDefault="00103AC4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3217" w:rsidRDefault="00103AC4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1. Внести в Постано</w:t>
      </w:r>
      <w:r w:rsidR="009C6DC9">
        <w:rPr>
          <w:b w:val="0"/>
        </w:rPr>
        <w:t>вление от 15.10.2013 г. № 127 «</w:t>
      </w:r>
      <w:r>
        <w:rPr>
          <w:b w:val="0"/>
        </w:rPr>
        <w:t>Об утверж</w:t>
      </w:r>
      <w:r w:rsidR="004947A9">
        <w:rPr>
          <w:b w:val="0"/>
        </w:rPr>
        <w:t>дении муниципальной программы «</w:t>
      </w:r>
      <w:r w:rsidR="00DC630E">
        <w:rPr>
          <w:b w:val="0"/>
        </w:rPr>
        <w:t>Обеспечение общественного порядка и противодействие преступности на 2014-2020 годы</w:t>
      </w:r>
      <w:r>
        <w:rPr>
          <w:b w:val="0"/>
        </w:rPr>
        <w:t>» следующие изменения;</w:t>
      </w:r>
    </w:p>
    <w:p w:rsidR="00573217" w:rsidRDefault="004947A9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1.1. </w:t>
      </w:r>
      <w:r w:rsidR="00DC630E">
        <w:rPr>
          <w:b w:val="0"/>
        </w:rPr>
        <w:t>Пункт 8.2 «Характеристика сферы реализации подпрограммы муниципальной программы» изложить в следующей редакции:</w:t>
      </w:r>
    </w:p>
    <w:p w:rsidR="00DC630E" w:rsidRDefault="00DC630E" w:rsidP="009C6DC9">
      <w:pPr>
        <w:ind w:firstLine="540"/>
        <w:jc w:val="both"/>
        <w:rPr>
          <w:sz w:val="28"/>
          <w:szCs w:val="28"/>
        </w:rPr>
      </w:pPr>
      <w:r>
        <w:rPr>
          <w:b/>
        </w:rPr>
        <w:t>«</w:t>
      </w:r>
      <w:r>
        <w:rPr>
          <w:sz w:val="28"/>
          <w:szCs w:val="28"/>
        </w:rPr>
        <w:t>Достижение целей и решения задач подпрограммы муницип</w:t>
      </w:r>
      <w:r w:rsidR="009C6DC9">
        <w:rPr>
          <w:sz w:val="28"/>
          <w:szCs w:val="28"/>
        </w:rPr>
        <w:t>альной программы обеспечивается путем </w:t>
      </w:r>
      <w:r>
        <w:rPr>
          <w:sz w:val="28"/>
          <w:szCs w:val="28"/>
        </w:rPr>
        <w:t>вы</w:t>
      </w:r>
      <w:r w:rsidR="004947A9">
        <w:rPr>
          <w:sz w:val="28"/>
          <w:szCs w:val="28"/>
        </w:rPr>
        <w:t>полнения </w:t>
      </w:r>
      <w:r w:rsidR="009C6DC9">
        <w:rPr>
          <w:sz w:val="28"/>
          <w:szCs w:val="28"/>
        </w:rPr>
        <w:t>основных мероприятий:</w:t>
      </w:r>
      <w:r w:rsidR="009C6DC9">
        <w:rPr>
          <w:sz w:val="28"/>
          <w:szCs w:val="28"/>
        </w:rPr>
        <w:br/>
        <w:t xml:space="preserve"> </w:t>
      </w:r>
      <w:r w:rsidR="009C6DC9">
        <w:rPr>
          <w:sz w:val="28"/>
          <w:szCs w:val="28"/>
        </w:rPr>
        <w:tab/>
      </w:r>
      <w:r w:rsidR="009C6DC9">
        <w:rPr>
          <w:sz w:val="28"/>
          <w:szCs w:val="28"/>
          <w:lang w:eastAsia="zh-CN"/>
        </w:rPr>
        <w:t xml:space="preserve">1) </w:t>
      </w:r>
      <w:r>
        <w:rPr>
          <w:sz w:val="28"/>
          <w:szCs w:val="28"/>
          <w:lang w:eastAsia="zh-CN"/>
        </w:rPr>
        <w:t>Организация проведения антикоррупционной экспертизы муниципальных нормативных правовых актов Верхнеподпольненского сельского поселения и их проектов;</w:t>
      </w:r>
    </w:p>
    <w:p w:rsidR="009C6DC9" w:rsidRDefault="009C6DC9" w:rsidP="009C6DC9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2) Принятие мер по п</w:t>
      </w:r>
      <w:r w:rsidRPr="00D37E56">
        <w:rPr>
          <w:color w:val="000000"/>
          <w:sz w:val="28"/>
          <w:szCs w:val="28"/>
        </w:rPr>
        <w:t>овышени</w:t>
      </w:r>
      <w:r>
        <w:rPr>
          <w:color w:val="000000"/>
          <w:sz w:val="28"/>
          <w:szCs w:val="28"/>
        </w:rPr>
        <w:t>ю</w:t>
      </w:r>
      <w:r w:rsidRPr="00D37E56">
        <w:rPr>
          <w:color w:val="000000"/>
          <w:sz w:val="28"/>
          <w:szCs w:val="28"/>
        </w:rPr>
        <w:t xml:space="preserve"> эффективности</w:t>
      </w:r>
      <w:r>
        <w:rPr>
          <w:color w:val="000000"/>
          <w:sz w:val="28"/>
          <w:szCs w:val="28"/>
        </w:rPr>
        <w:t>:</w:t>
      </w:r>
    </w:p>
    <w:p w:rsidR="009C6DC9" w:rsidRPr="00D37E56" w:rsidRDefault="009C6DC9" w:rsidP="009C6DC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47BE0">
        <w:rPr>
          <w:color w:val="000000"/>
          <w:sz w:val="28"/>
          <w:szCs w:val="28"/>
        </w:rPr>
        <w:t xml:space="preserve">– </w:t>
      </w:r>
      <w:r w:rsidRPr="00D37E56">
        <w:rPr>
          <w:color w:val="000000"/>
          <w:sz w:val="28"/>
          <w:szCs w:val="28"/>
        </w:rPr>
        <w:t>контроля за соблюдением лицами, замещающими должности муниципальной службы, требований законодательства о противодействии корру</w:t>
      </w:r>
      <w:r>
        <w:rPr>
          <w:color w:val="000000"/>
          <w:sz w:val="28"/>
          <w:szCs w:val="28"/>
        </w:rPr>
        <w:t>пции, касающихся предотвращения и урегулирования </w:t>
      </w:r>
      <w:r w:rsidRPr="00D37E56">
        <w:rPr>
          <w:color w:val="000000"/>
          <w:sz w:val="28"/>
          <w:szCs w:val="28"/>
        </w:rPr>
        <w:t xml:space="preserve">конфликта интересов, в том числе за привлечением </w:t>
      </w:r>
      <w:r>
        <w:rPr>
          <w:color w:val="000000"/>
          <w:sz w:val="28"/>
          <w:szCs w:val="28"/>
        </w:rPr>
        <w:t>таких лиц к </w:t>
      </w:r>
      <w:r w:rsidRPr="00D37E56">
        <w:rPr>
          <w:color w:val="000000"/>
          <w:sz w:val="28"/>
          <w:szCs w:val="28"/>
        </w:rPr>
        <w:t>ответственности в случае их несоблюдения</w:t>
      </w:r>
      <w:r>
        <w:rPr>
          <w:color w:val="000000"/>
          <w:sz w:val="28"/>
          <w:szCs w:val="28"/>
        </w:rPr>
        <w:t>;</w:t>
      </w:r>
    </w:p>
    <w:p w:rsidR="009C6DC9" w:rsidRDefault="009C6DC9" w:rsidP="009C6DC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Pr="00D37E56">
        <w:rPr>
          <w:color w:val="000000"/>
          <w:sz w:val="28"/>
          <w:szCs w:val="28"/>
        </w:rPr>
        <w:t xml:space="preserve">кадровой работы в части, касающейся ведения личных дел лиц, замещающих муниципальные должности и должности муниципальной </w:t>
      </w:r>
      <w:r>
        <w:rPr>
          <w:color w:val="000000"/>
          <w:sz w:val="28"/>
          <w:szCs w:val="28"/>
        </w:rPr>
        <w:br/>
      </w:r>
      <w:r w:rsidRPr="00D37E56">
        <w:rPr>
          <w:color w:val="000000"/>
          <w:sz w:val="28"/>
          <w:szCs w:val="28"/>
        </w:rPr>
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</w:r>
      <w:r>
        <w:rPr>
          <w:color w:val="000000"/>
          <w:sz w:val="28"/>
          <w:szCs w:val="28"/>
        </w:rPr>
        <w:br/>
      </w:r>
      <w:r w:rsidRPr="00D37E56">
        <w:rPr>
          <w:color w:val="000000"/>
          <w:sz w:val="28"/>
          <w:szCs w:val="28"/>
        </w:rPr>
        <w:t xml:space="preserve">поступлении на такую службу, об их родственниках и </w:t>
      </w:r>
      <w:r>
        <w:rPr>
          <w:color w:val="000000"/>
          <w:sz w:val="28"/>
          <w:szCs w:val="28"/>
        </w:rPr>
        <w:t>с</w:t>
      </w:r>
      <w:r w:rsidRPr="00D37E56">
        <w:rPr>
          <w:color w:val="000000"/>
          <w:sz w:val="28"/>
          <w:szCs w:val="28"/>
        </w:rPr>
        <w:t>войственниках в целях выявления возможного конфликта интересов</w:t>
      </w:r>
      <w:r>
        <w:rPr>
          <w:color w:val="000000"/>
          <w:sz w:val="28"/>
          <w:szCs w:val="28"/>
        </w:rPr>
        <w:t>;</w:t>
      </w:r>
    </w:p>
    <w:p w:rsidR="009C6DC9" w:rsidRDefault="009C6DC9" w:rsidP="009C6DC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3) </w:t>
      </w:r>
      <w:r>
        <w:rPr>
          <w:color w:val="000000"/>
          <w:sz w:val="28"/>
          <w:szCs w:val="28"/>
        </w:rPr>
        <w:t>М</w:t>
      </w:r>
      <w:r w:rsidRPr="004E3C7D">
        <w:rPr>
          <w:color w:val="000000"/>
          <w:sz w:val="28"/>
          <w:szCs w:val="28"/>
        </w:rPr>
        <w:t xml:space="preserve">ониторинг и выявление коррупционных рисков, в том числе причин </w:t>
      </w:r>
      <w:r>
        <w:rPr>
          <w:color w:val="000000"/>
          <w:sz w:val="28"/>
          <w:szCs w:val="28"/>
        </w:rPr>
        <w:br/>
      </w:r>
      <w:r w:rsidRPr="004E3C7D">
        <w:rPr>
          <w:color w:val="000000"/>
          <w:sz w:val="28"/>
          <w:szCs w:val="28"/>
        </w:rPr>
        <w:t xml:space="preserve">и условий коррупции в деятельности </w:t>
      </w:r>
      <w:r>
        <w:rPr>
          <w:color w:val="000000"/>
          <w:sz w:val="28"/>
          <w:szCs w:val="28"/>
        </w:rPr>
        <w:t>органов местного самоуправления</w:t>
      </w:r>
      <w:r w:rsidRPr="004E3C7D">
        <w:rPr>
          <w:color w:val="000000"/>
          <w:sz w:val="28"/>
          <w:szCs w:val="28"/>
        </w:rPr>
        <w:t xml:space="preserve"> по осуществлению закупок для </w:t>
      </w:r>
      <w:r>
        <w:rPr>
          <w:color w:val="000000"/>
          <w:sz w:val="28"/>
          <w:szCs w:val="28"/>
        </w:rPr>
        <w:t>муниципальных нужд</w:t>
      </w:r>
      <w:r w:rsidRPr="004E3C7D">
        <w:rPr>
          <w:color w:val="000000"/>
          <w:sz w:val="28"/>
          <w:szCs w:val="28"/>
        </w:rPr>
        <w:t xml:space="preserve">, и устранение </w:t>
      </w:r>
      <w:r>
        <w:rPr>
          <w:color w:val="000000"/>
          <w:sz w:val="28"/>
          <w:szCs w:val="28"/>
        </w:rPr>
        <w:t xml:space="preserve">выявленных </w:t>
      </w:r>
      <w:r w:rsidRPr="00437571">
        <w:rPr>
          <w:color w:val="000000"/>
          <w:sz w:val="28"/>
          <w:szCs w:val="28"/>
        </w:rPr>
        <w:t>коррупционных рисков;</w:t>
      </w:r>
    </w:p>
    <w:p w:rsidR="009C6DC9" w:rsidRDefault="009C6DC9" w:rsidP="009C6DC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</w:t>
      </w:r>
      <w:r w:rsidRPr="00F81E54">
        <w:rPr>
          <w:color w:val="000000"/>
          <w:sz w:val="28"/>
          <w:szCs w:val="28"/>
        </w:rPr>
        <w:t>овершенствовани</w:t>
      </w:r>
      <w:r>
        <w:rPr>
          <w:color w:val="000000"/>
          <w:sz w:val="28"/>
          <w:szCs w:val="28"/>
        </w:rPr>
        <w:t>е</w:t>
      </w:r>
      <w:r w:rsidRPr="00F81E54">
        <w:rPr>
          <w:color w:val="000000"/>
          <w:sz w:val="28"/>
          <w:szCs w:val="28"/>
        </w:rPr>
        <w:t xml:space="preserve"> взаимодействия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F81E54">
        <w:rPr>
          <w:color w:val="000000"/>
          <w:sz w:val="28"/>
          <w:szCs w:val="28"/>
        </w:rPr>
        <w:t>с субъектами общественного контроля</w:t>
      </w:r>
      <w:r>
        <w:rPr>
          <w:color w:val="000000"/>
          <w:sz w:val="28"/>
          <w:szCs w:val="28"/>
        </w:rPr>
        <w:t>;</w:t>
      </w:r>
    </w:p>
    <w:p w:rsidR="009C6DC9" w:rsidRPr="00437571" w:rsidRDefault="009C6DC9" w:rsidP="009C6DC9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437571">
        <w:rPr>
          <w:color w:val="000000"/>
          <w:sz w:val="28"/>
          <w:szCs w:val="28"/>
        </w:rPr>
        <w:t>5)</w:t>
      </w:r>
      <w:r>
        <w:rPr>
          <w:sz w:val="28"/>
          <w:szCs w:val="28"/>
        </w:rPr>
        <w:t xml:space="preserve"> П</w:t>
      </w:r>
      <w:r w:rsidRPr="00437571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работы по</w:t>
      </w:r>
      <w:r w:rsidRPr="00437571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ю</w:t>
      </w:r>
      <w:r w:rsidRPr="00437571">
        <w:rPr>
          <w:sz w:val="28"/>
          <w:szCs w:val="28"/>
        </w:rPr>
        <w:t xml:space="preserve"> личной заинтересованности </w:t>
      </w:r>
      <w:r>
        <w:rPr>
          <w:sz w:val="28"/>
          <w:szCs w:val="28"/>
        </w:rPr>
        <w:t xml:space="preserve">муниципальных служащих </w:t>
      </w:r>
      <w:r w:rsidRPr="00437571">
        <w:rPr>
          <w:sz w:val="28"/>
          <w:szCs w:val="28"/>
        </w:rPr>
        <w:t xml:space="preserve">при осуществлении закупок товаров, работ, услуг </w:t>
      </w:r>
      <w:r>
        <w:rPr>
          <w:sz w:val="28"/>
          <w:szCs w:val="28"/>
        </w:rPr>
        <w:br/>
      </w:r>
      <w:r w:rsidRPr="00437571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муниципальных</w:t>
      </w:r>
      <w:r w:rsidRPr="00437571">
        <w:rPr>
          <w:sz w:val="28"/>
          <w:szCs w:val="28"/>
        </w:rPr>
        <w:t xml:space="preserve"> нужд</w:t>
      </w:r>
      <w:r>
        <w:rPr>
          <w:sz w:val="28"/>
          <w:szCs w:val="28"/>
        </w:rPr>
        <w:t>;</w:t>
      </w:r>
    </w:p>
    <w:p w:rsidR="009C6DC9" w:rsidRPr="00D37E56" w:rsidRDefault="009C6DC9" w:rsidP="009C6DC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6) </w:t>
      </w:r>
      <w:r>
        <w:rPr>
          <w:color w:val="000000"/>
          <w:sz w:val="28"/>
          <w:szCs w:val="28"/>
        </w:rPr>
        <w:t>Е</w:t>
      </w:r>
      <w:r w:rsidRPr="00D37E56">
        <w:rPr>
          <w:color w:val="000000"/>
          <w:sz w:val="28"/>
          <w:szCs w:val="28"/>
        </w:rPr>
        <w:t>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9C6DC9" w:rsidRPr="00F81E54" w:rsidRDefault="009C6DC9" w:rsidP="009C6DC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О</w:t>
      </w:r>
      <w:r w:rsidRPr="00D37E56">
        <w:rPr>
          <w:color w:val="000000"/>
          <w:sz w:val="28"/>
          <w:szCs w:val="28"/>
        </w:rPr>
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</w:r>
      <w:r>
        <w:rPr>
          <w:color w:val="000000"/>
          <w:sz w:val="28"/>
          <w:szCs w:val="28"/>
        </w:rPr>
        <w:t>».</w:t>
      </w:r>
    </w:p>
    <w:p w:rsidR="00DC630E" w:rsidRDefault="009C6DC9" w:rsidP="009C6D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C630E">
        <w:rPr>
          <w:sz w:val="28"/>
          <w:szCs w:val="28"/>
        </w:rPr>
        <w:t>Организация обучения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правон</w:t>
      </w:r>
      <w:r w:rsidR="004947A9">
        <w:rPr>
          <w:sz w:val="28"/>
          <w:szCs w:val="28"/>
        </w:rPr>
        <w:t>арушений.</w:t>
      </w:r>
    </w:p>
    <w:p w:rsidR="004947A9" w:rsidRDefault="004947A9" w:rsidP="0049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правовой культуры отдельных граждан, а также муниципальных служащих, является одной из проблем в сфере реализации подпрограммы.</w:t>
      </w:r>
    </w:p>
    <w:p w:rsidR="004947A9" w:rsidRDefault="004947A9" w:rsidP="0049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проблемами сферы реализации подпрограммы также являются:</w:t>
      </w:r>
    </w:p>
    <w:p w:rsidR="004947A9" w:rsidRDefault="004947A9" w:rsidP="0049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недостаточные мотивационные и стимулирующие механизмы при реализации антикоррупционных мероприятий;</w:t>
      </w:r>
    </w:p>
    <w:p w:rsidR="004947A9" w:rsidRDefault="004947A9" w:rsidP="0049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несовершенство государственной системы мониторинга и оценки коррупционных составляющих в Российской Федерации и в ее субъектах.</w:t>
      </w:r>
    </w:p>
    <w:p w:rsidR="004947A9" w:rsidRDefault="004947A9" w:rsidP="0049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прогнозу </w:t>
      </w:r>
      <w:bookmarkStart w:id="0" w:name="_GoBack"/>
      <w:bookmarkEnd w:id="0"/>
      <w:r>
        <w:rPr>
          <w:sz w:val="28"/>
          <w:szCs w:val="28"/>
        </w:rPr>
        <w:t xml:space="preserve">долгосрочного социально-экономического развития </w:t>
      </w:r>
      <w:r>
        <w:rPr>
          <w:sz w:val="28"/>
          <w:szCs w:val="28"/>
        </w:rPr>
        <w:br/>
        <w:t>Российской Федерации на период до 2030 года стратегической целью государственной политики в сфере противодействия коррупции, является повышение качества работы государственных органов посредством создания условий для эффективного исполнения муниципальными служащими служебных обязанностей, основанного на принципах открытости, прозрачности, объективности и беспристрастности.</w:t>
      </w:r>
    </w:p>
    <w:p w:rsidR="004947A9" w:rsidRDefault="004947A9" w:rsidP="004947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обеспечено совершенствование порядка публикации и проверки сведений о доходах, расходах, об имуществе и обязательствах имущественного характера, порядка работы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</w:t>
      </w:r>
    </w:p>
    <w:p w:rsidR="00573217" w:rsidRDefault="004947A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03AC4">
        <w:rPr>
          <w:sz w:val="28"/>
          <w:szCs w:val="28"/>
        </w:rPr>
        <w:t>. Разместить настоящее Постановление на официальном сайте Верхнеподпольненского сельского поселения.</w:t>
      </w:r>
    </w:p>
    <w:p w:rsidR="00573217" w:rsidRDefault="004947A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03AC4">
        <w:rPr>
          <w:sz w:val="28"/>
          <w:szCs w:val="28"/>
        </w:rPr>
        <w:t>.Контроль исполнения данного Постановления возложить на зам. Главы Администрации Верхнеподпольненского сельского поселения – Дашкову И.С.</w:t>
      </w:r>
    </w:p>
    <w:p w:rsidR="00573217" w:rsidRDefault="00573217">
      <w:pPr>
        <w:rPr>
          <w:sz w:val="28"/>
          <w:szCs w:val="28"/>
        </w:rPr>
      </w:pPr>
    </w:p>
    <w:p w:rsidR="009C6DC9" w:rsidRDefault="009C6DC9">
      <w:pPr>
        <w:rPr>
          <w:sz w:val="28"/>
          <w:szCs w:val="28"/>
        </w:rPr>
      </w:pPr>
    </w:p>
    <w:p w:rsidR="00573217" w:rsidRDefault="00103A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137A">
        <w:rPr>
          <w:sz w:val="28"/>
          <w:szCs w:val="28"/>
        </w:rPr>
        <w:t>Администрации</w:t>
      </w:r>
      <w:r w:rsidR="0076137A">
        <w:rPr>
          <w:sz w:val="28"/>
          <w:szCs w:val="28"/>
        </w:rPr>
        <w:br/>
      </w:r>
      <w:r>
        <w:rPr>
          <w:sz w:val="28"/>
          <w:szCs w:val="28"/>
        </w:rPr>
        <w:t xml:space="preserve">Верхнеподпольненского </w:t>
      </w:r>
    </w:p>
    <w:p w:rsidR="00573217" w:rsidRDefault="00103A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Т.Н. Терских</w:t>
      </w:r>
    </w:p>
    <w:p w:rsidR="00573217" w:rsidRDefault="00573217">
      <w:pPr>
        <w:rPr>
          <w:szCs w:val="24"/>
        </w:rPr>
      </w:pPr>
    </w:p>
    <w:sectPr w:rsidR="00573217" w:rsidSect="0076137A">
      <w:footerReference w:type="default" r:id="rId8"/>
      <w:type w:val="continuous"/>
      <w:pgSz w:w="11905" w:h="16838"/>
      <w:pgMar w:top="851" w:right="567" w:bottom="851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B8" w:rsidRDefault="00317AB8">
      <w:r>
        <w:separator/>
      </w:r>
    </w:p>
  </w:endnote>
  <w:endnote w:type="continuationSeparator" w:id="0">
    <w:p w:rsidR="00317AB8" w:rsidRDefault="003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0E" w:rsidRDefault="00DC630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10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7B78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sXZoSScCAABSBAAADgAAAAAAAAAAAAAAAAAuAgAAZHJzL2Uyb0RvYy54bWxQ&#10;SwECLQAUAAYACAAAACEAjqBz5dcAAAAFAQAADwAAAAAAAAAAAAAAAACBBAAAZHJzL2Rvd25yZXYu&#10;eG1sUEsFBgAAAAAEAAQA8wAAAIU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6515" cy="149225"/>
              <wp:effectExtent l="0" t="0" r="0" b="0"/>
              <wp:wrapSquare wrapText="bothSides"/>
              <wp:docPr id="1" name="БлокТекст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30E" w:rsidRDefault="00DC630E"/>
                      </w:txbxContent>
                    </wps:txbx>
                    <wps:bodyPr rot="0" vert="horz" wrap="none" lIns="113" tIns="57" rIns="113" bIns="57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3" o:spid="_x0000_s1027" type="#_x0000_t202" style="position:absolute;left:0;text-align:left;margin-left:-46.75pt;margin-top:.05pt;width:4.45pt;height:11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" filled="f" stroked="f">
              <v:stroke joinstyle="round"/>
              <v:textbox style="mso-fit-shape-to-text:t" inset=".00314mm,.00158mm,.00314mm,.00158mm">
                <w:txbxContent>
                  <w:p w:rsidR="00DC630E" w:rsidRDefault="00DC630E"/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\* Arabic </w:instrText>
    </w:r>
    <w:r>
      <w:fldChar w:fldCharType="separate"/>
    </w:r>
    <w:r w:rsidR="004947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B8" w:rsidRDefault="00317AB8">
      <w:r>
        <w:separator/>
      </w:r>
    </w:p>
  </w:footnote>
  <w:footnote w:type="continuationSeparator" w:id="0">
    <w:p w:rsidR="00317AB8" w:rsidRDefault="0031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A60"/>
    <w:multiLevelType w:val="singleLevel"/>
    <w:tmpl w:val="6A9EA016"/>
    <w:name w:val="Bullet 11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</w:lvl>
  </w:abstractNum>
  <w:abstractNum w:abstractNumId="1" w15:restartNumberingAfterBreak="0">
    <w:nsid w:val="216843DF"/>
    <w:multiLevelType w:val="singleLevel"/>
    <w:tmpl w:val="1B26C94A"/>
    <w:name w:val="Bullet 3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B34B4D"/>
    <w:multiLevelType w:val="singleLevel"/>
    <w:tmpl w:val="253CFCB6"/>
    <w:name w:val="Bullet 5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F17017"/>
    <w:multiLevelType w:val="singleLevel"/>
    <w:tmpl w:val="05B06EA4"/>
    <w:name w:val="Bullet 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5F756A"/>
    <w:multiLevelType w:val="multilevel"/>
    <w:tmpl w:val="551683F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851BDC"/>
    <w:multiLevelType w:val="singleLevel"/>
    <w:tmpl w:val="05B20052"/>
    <w:name w:val="Bullet 6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6" w15:restartNumberingAfterBreak="0">
    <w:nsid w:val="467D6A22"/>
    <w:multiLevelType w:val="singleLevel"/>
    <w:tmpl w:val="DD24640E"/>
    <w:name w:val="Bullet 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F01A0F"/>
    <w:multiLevelType w:val="multilevel"/>
    <w:tmpl w:val="F1108BB0"/>
    <w:name w:val="Нумерованный список 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lef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lef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left"/>
      <w:pPr>
        <w:tabs>
          <w:tab w:val="num" w:pos="6543"/>
        </w:tabs>
        <w:ind w:left="6543" w:hanging="180"/>
      </w:pPr>
    </w:lvl>
  </w:abstractNum>
  <w:abstractNum w:abstractNumId="8" w15:restartNumberingAfterBreak="0">
    <w:nsid w:val="51C82C45"/>
    <w:multiLevelType w:val="singleLevel"/>
    <w:tmpl w:val="072EDD32"/>
    <w:name w:val="Bullet 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49F28AF"/>
    <w:multiLevelType w:val="singleLevel"/>
    <w:tmpl w:val="02F4B3C2"/>
    <w:name w:val="Bullet 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47650E"/>
    <w:multiLevelType w:val="multilevel"/>
    <w:tmpl w:val="12AE1CEA"/>
    <w:name w:val="Нумерованный список 1"/>
    <w:lvl w:ilvl="0">
      <w:start w:val="1"/>
      <w:numFmt w:val="decimal"/>
      <w:pStyle w:val="3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79AA46F0"/>
    <w:multiLevelType w:val="singleLevel"/>
    <w:tmpl w:val="2EB439B6"/>
    <w:name w:val="Bullet 9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7"/>
    <w:rsid w:val="00021A1E"/>
    <w:rsid w:val="00103AC4"/>
    <w:rsid w:val="00127FE4"/>
    <w:rsid w:val="00317AB8"/>
    <w:rsid w:val="004947A9"/>
    <w:rsid w:val="00573217"/>
    <w:rsid w:val="00655E05"/>
    <w:rsid w:val="0076137A"/>
    <w:rsid w:val="009C6DC9"/>
    <w:rsid w:val="00A731B2"/>
    <w:rsid w:val="00CA7A97"/>
    <w:rsid w:val="00D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F2D53-BD5D-470F-82A9-262B8841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20" w:lineRule="exact"/>
      <w:jc w:val="center"/>
      <w:outlineLvl w:val="0"/>
    </w:pPr>
    <w:rPr>
      <w:rFonts w:ascii="AG Souvenir" w:hAnsi="AG Souvenir"/>
      <w:b/>
      <w:sz w:val="28"/>
    </w:rPr>
  </w:style>
  <w:style w:type="paragraph" w:styleId="2">
    <w:name w:val="heading 2"/>
    <w:qFormat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09"/>
      <w:outlineLvl w:val="1"/>
    </w:pPr>
    <w:rPr>
      <w:sz w:val="28"/>
    </w:rPr>
  </w:style>
  <w:style w:type="paragraph" w:styleId="3">
    <w:name w:val="heading 3"/>
    <w:qFormat/>
    <w:pPr>
      <w:keepNext/>
      <w:keepLines/>
      <w:numPr>
        <w:numId w:val="1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qFormat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Pr>
      <w:sz w:val="28"/>
    </w:rPr>
  </w:style>
  <w:style w:type="paragraph" w:styleId="a4">
    <w:name w:val="Body Text Inden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709"/>
      <w:jc w:val="both"/>
    </w:pPr>
    <w:rPr>
      <w:sz w:val="28"/>
    </w:rPr>
  </w:style>
  <w:style w:type="paragraph" w:customStyle="1" w:styleId="Postan">
    <w:name w:val="Postan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center"/>
    </w:pPr>
    <w:rPr>
      <w:sz w:val="28"/>
    </w:rPr>
  </w:style>
  <w:style w:type="paragraph" w:styleId="a5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</w:pPr>
  </w:style>
  <w:style w:type="paragraph" w:styleId="a6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</w:pPr>
  </w:style>
  <w:style w:type="paragraph" w:styleId="HTML">
    <w:name w:val="HTML Preformatted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paragraph" w:styleId="a7">
    <w:name w:val="footnote text"/>
    <w:qFormat/>
  </w:style>
  <w:style w:type="paragraph" w:styleId="30">
    <w:name w:val="Body Text Indent 3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  <w:ind w:left="283"/>
    </w:pPr>
    <w:rPr>
      <w:rFonts w:ascii="Calibri" w:hAnsi="Calibri"/>
      <w:sz w:val="16"/>
      <w:szCs w:val="16"/>
    </w:rPr>
  </w:style>
  <w:style w:type="paragraph" w:styleId="a8">
    <w:name w:val="Balloon Text"/>
    <w:qFormat/>
    <w:rPr>
      <w:rFonts w:ascii="Tahoma" w:eastAsia="Calibri" w:hAnsi="Tahoma"/>
      <w:sz w:val="16"/>
      <w:szCs w:val="16"/>
    </w:rPr>
  </w:style>
  <w:style w:type="paragraph" w:styleId="a9">
    <w:name w:val="List Paragraph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ascii="Calibri" w:hAnsi="Calibri" w:cs="Calibri"/>
      <w:sz w:val="22"/>
      <w:szCs w:val="22"/>
    </w:rPr>
  </w:style>
  <w:style w:type="paragraph" w:customStyle="1" w:styleId="10">
    <w:name w:val="Знак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Нормальный (таблица)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Отчетный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1">
    <w:name w:val="Абзац списка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ac">
    <w:name w:val="Знак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Стиль1"/>
    <w:basedOn w:val="2"/>
    <w:qFormat/>
    <w:pPr>
      <w:keepLines/>
      <w:ind w:left="0"/>
      <w:jc w:val="center"/>
    </w:pPr>
    <w:rPr>
      <w:bCs/>
      <w:szCs w:val="26"/>
      <w:lang w:eastAsia="en-US"/>
    </w:rPr>
  </w:style>
  <w:style w:type="paragraph" w:customStyle="1" w:styleId="ConsPlusTitle">
    <w:name w:val="ConsPlusTitle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b/>
      <w:bCs/>
      <w:sz w:val="28"/>
      <w:szCs w:val="28"/>
    </w:rPr>
  </w:style>
  <w:style w:type="paragraph" w:customStyle="1" w:styleId="14">
    <w:name w:val="Обычный + 14 пт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601"/>
    </w:pPr>
    <w:rPr>
      <w:szCs w:val="28"/>
    </w:rPr>
  </w:style>
  <w:style w:type="paragraph" w:customStyle="1" w:styleId="20">
    <w:name w:val="Знак2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3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</w:pPr>
    <w:rPr>
      <w:rFonts w:cs="Tahoma"/>
      <w:kern w:val="1"/>
      <w:sz w:val="24"/>
      <w:szCs w:val="24"/>
      <w:lang w:val="de-DE" w:eastAsia="ja-JP" w:bidi="fa-IR"/>
    </w:rPr>
  </w:style>
  <w:style w:type="paragraph" w:customStyle="1" w:styleId="paragraphleftindent">
    <w:name w:val="paragraph_left_inden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right"/>
    </w:pPr>
    <w:rPr>
      <w:sz w:val="24"/>
      <w:szCs w:val="24"/>
    </w:rPr>
  </w:style>
  <w:style w:type="paragraph" w:styleId="ad">
    <w:name w:val="No Spacing"/>
    <w:qFormat/>
    <w:rPr>
      <w:rFonts w:ascii="Calibri" w:hAnsi="Calibri"/>
      <w:sz w:val="22"/>
      <w:szCs w:val="22"/>
    </w:rPr>
  </w:style>
  <w:style w:type="paragraph" w:styleId="ae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">
    <w:name w:val="page number"/>
  </w:style>
  <w:style w:type="character" w:customStyle="1" w:styleId="40">
    <w:name w:val="Заголовок 4 Знак"/>
    <w:rPr>
      <w:rFonts w:ascii="Calibri" w:hAnsi="Calibri"/>
      <w:b/>
      <w:bCs/>
      <w:sz w:val="28"/>
      <w:szCs w:val="28"/>
    </w:rPr>
  </w:style>
  <w:style w:type="character" w:customStyle="1" w:styleId="32">
    <w:name w:val="Заголовок 3 Знак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rPr>
      <w:rFonts w:ascii="Cambria" w:hAnsi="Cambria"/>
      <w:color w:val="243F60"/>
    </w:rPr>
  </w:style>
  <w:style w:type="character" w:customStyle="1" w:styleId="13">
    <w:name w:val="Заголовок 1 Знак"/>
    <w:rPr>
      <w:rFonts w:ascii="AG Souvenir" w:hAnsi="AG Souvenir"/>
      <w:b/>
      <w:sz w:val="28"/>
    </w:rPr>
  </w:style>
  <w:style w:type="character" w:customStyle="1" w:styleId="21">
    <w:name w:val="Заголовок 2 Знак"/>
    <w:rPr>
      <w:sz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af2">
    <w:name w:val="Текст сноски Знак"/>
  </w:style>
  <w:style w:type="character" w:customStyle="1" w:styleId="15">
    <w:name w:val="Текст сноски Знак1"/>
  </w:style>
  <w:style w:type="character" w:customStyle="1" w:styleId="af3">
    <w:name w:val="Верхний колонтитул Знак"/>
  </w:style>
  <w:style w:type="character" w:customStyle="1" w:styleId="af4">
    <w:name w:val="Нижний колонтитул Знак"/>
  </w:style>
  <w:style w:type="character" w:customStyle="1" w:styleId="af5">
    <w:name w:val="Основной текст Знак"/>
    <w:rPr>
      <w:sz w:val="28"/>
    </w:rPr>
  </w:style>
  <w:style w:type="character" w:customStyle="1" w:styleId="af6">
    <w:name w:val="Основной текст с отступом Знак"/>
    <w:rPr>
      <w:sz w:val="28"/>
    </w:rPr>
  </w:style>
  <w:style w:type="character" w:customStyle="1" w:styleId="33">
    <w:name w:val="Основной текст с отступом 3 Знак"/>
    <w:rPr>
      <w:rFonts w:ascii="Calibri" w:hAnsi="Calibri"/>
      <w:sz w:val="16"/>
      <w:szCs w:val="16"/>
    </w:rPr>
  </w:style>
  <w:style w:type="character" w:customStyle="1" w:styleId="af7">
    <w:name w:val="Текст выноски Знак"/>
    <w:rPr>
      <w:rFonts w:ascii="Tahoma" w:eastAsia="Calibri" w:hAnsi="Tahoma"/>
      <w:sz w:val="16"/>
      <w:szCs w:val="16"/>
    </w:rPr>
  </w:style>
  <w:style w:type="character" w:customStyle="1" w:styleId="af8">
    <w:name w:val="Гипертекстовая ссылка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/>
      <w:color w:val="5E6466"/>
      <w:sz w:val="18"/>
      <w:szCs w:val="18"/>
    </w:rPr>
  </w:style>
  <w:style w:type="character" w:customStyle="1" w:styleId="100">
    <w:name w:val="Знак Знак10"/>
    <w:rPr>
      <w:b/>
      <w:bCs/>
      <w:sz w:val="28"/>
      <w:szCs w:val="28"/>
      <w:lang w:eastAsia="en-US"/>
    </w:rPr>
  </w:style>
  <w:style w:type="character" w:customStyle="1" w:styleId="9">
    <w:name w:val="Знак Знак9"/>
    <w:rPr>
      <w:bCs/>
      <w:sz w:val="28"/>
      <w:szCs w:val="26"/>
      <w:lang w:eastAsia="en-US"/>
    </w:rPr>
  </w:style>
  <w:style w:type="character" w:customStyle="1" w:styleId="8">
    <w:name w:val="Знак Знак8"/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</w:style>
  <w:style w:type="character" w:customStyle="1" w:styleId="BodyTextIndent3Char">
    <w:name w:val="Body Text Indent 3 Char"/>
    <w:rPr>
      <w:rFonts w:ascii="Calibri" w:hAnsi="Calibri" w:cs="Calibri"/>
      <w:sz w:val="16"/>
    </w:rPr>
  </w:style>
  <w:style w:type="character" w:customStyle="1" w:styleId="af9">
    <w:name w:val="Знак Знак"/>
  </w:style>
  <w:style w:type="character" w:customStyle="1" w:styleId="110">
    <w:name w:val="Знак Знак11"/>
    <w:rPr>
      <w:b/>
      <w:bCs/>
      <w:sz w:val="28"/>
      <w:szCs w:val="28"/>
      <w:lang w:eastAsia="en-US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1Char">
    <w:name w:val="Heading 1 Char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Heading2Char">
    <w:name w:val="Heading 2 Char"/>
    <w:rPr>
      <w:rFonts w:ascii="Calibri" w:eastAsia="Calibri" w:hAnsi="Calibri" w:cs="Calibri"/>
      <w:bCs/>
      <w:sz w:val="28"/>
      <w:szCs w:val="26"/>
      <w:lang w:eastAsia="en-US"/>
    </w:rPr>
  </w:style>
  <w:style w:type="character" w:customStyle="1" w:styleId="Heading3Char">
    <w:name w:val="Heading 3 Char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rPr>
      <w:rFonts w:ascii="Calibri" w:eastAsia="Calibri" w:hAnsi="Calibri" w:cs="Calibri"/>
      <w:bCs/>
      <w:iCs/>
      <w:sz w:val="28"/>
    </w:rPr>
  </w:style>
  <w:style w:type="character" w:customStyle="1" w:styleId="Heading5Char">
    <w:name w:val="Heading 5 Char"/>
    <w:rPr>
      <w:rFonts w:ascii="Cambria" w:eastAsia="Calibri" w:hAnsi="Cambria"/>
      <w:color w:val="243F60"/>
    </w:rPr>
  </w:style>
  <w:style w:type="character" w:customStyle="1" w:styleId="BodyTextIndentChar">
    <w:name w:val="Body Text Indent Char"/>
    <w:rPr>
      <w:rFonts w:ascii="Calibri" w:eastAsia="Calibri" w:hAnsi="Calibri" w:cs="Calibri"/>
      <w:sz w:val="28"/>
    </w:rPr>
  </w:style>
  <w:style w:type="character" w:customStyle="1" w:styleId="HeaderChar">
    <w:name w:val="Header Char"/>
    <w:rPr>
      <w:rFonts w:ascii="Calibri" w:eastAsia="Calibri" w:hAnsi="Calibri" w:cs="Calibri"/>
    </w:rPr>
  </w:style>
  <w:style w:type="character" w:customStyle="1" w:styleId="FooterChar">
    <w:name w:val="Footer Char"/>
    <w:rPr>
      <w:rFonts w:ascii="Calibri" w:eastAsia="Calibri" w:hAnsi="Calibri" w:cs="Calibri"/>
    </w:rPr>
  </w:style>
  <w:style w:type="character" w:customStyle="1" w:styleId="HTMLPreformattedChar">
    <w:name w:val="HTML Preformatted Char"/>
    <w:rPr>
      <w:rFonts w:ascii="Courier New" w:eastAsia="Calibri" w:hAnsi="Courier New" w:cs="Courier New"/>
    </w:rPr>
  </w:style>
  <w:style w:type="character" w:customStyle="1" w:styleId="BodyTextChar">
    <w:name w:val="Body Text Char"/>
    <w:rPr>
      <w:rFonts w:ascii="Calibri" w:eastAsia="Calibri" w:hAnsi="Calibri" w:cs="Calibri"/>
      <w:sz w:val="24"/>
      <w:szCs w:val="24"/>
    </w:rPr>
  </w:style>
  <w:style w:type="character" w:styleId="HTML1">
    <w:name w:val="HTML Typewriter"/>
    <w:rPr>
      <w:rFonts w:ascii="Courier New" w:hAnsi="Courier New" w:cs="Courier New"/>
    </w:rPr>
  </w:style>
  <w:style w:type="character" w:styleId="afa">
    <w:name w:val="Strong"/>
    <w:rPr>
      <w:b/>
    </w:rPr>
  </w:style>
  <w:style w:type="character" w:customStyle="1" w:styleId="FontStyle11">
    <w:name w:val="Font Styl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user</cp:lastModifiedBy>
  <cp:revision>3</cp:revision>
  <dcterms:created xsi:type="dcterms:W3CDTF">2018-09-10T06:48:00Z</dcterms:created>
  <dcterms:modified xsi:type="dcterms:W3CDTF">2018-09-10T07:22:00Z</dcterms:modified>
</cp:coreProperties>
</file>