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907C9">
        <w:trPr>
          <w:trHeight w:hRule="exact" w:val="1304"/>
        </w:trPr>
        <w:tc>
          <w:tcPr>
            <w:tcW w:w="10421" w:type="dxa"/>
            <w:vAlign w:val="center"/>
          </w:tcPr>
          <w:p w:rsidR="00A907C9" w:rsidRDefault="00BB71C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825500"/>
                  <wp:effectExtent l="19050" t="0" r="9525" b="0"/>
                  <wp:docPr id="1" name="Рисунок 1" descr="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7C9">
        <w:trPr>
          <w:trHeight w:hRule="exact" w:val="1134"/>
        </w:trPr>
        <w:tc>
          <w:tcPr>
            <w:tcW w:w="10421" w:type="dxa"/>
            <w:vAlign w:val="center"/>
          </w:tcPr>
          <w:p w:rsidR="00A907C9" w:rsidRDefault="00D17D4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A907C9">
              <w:rPr>
                <w:rFonts w:ascii="Courier New" w:hAnsi="Courier New" w:cs="Courier New"/>
              </w:rPr>
              <w:t xml:space="preserve"> </w:t>
            </w:r>
            <w:r w:rsidR="00D80108">
              <w:rPr>
                <w:rFonts w:ascii="Courier New" w:hAnsi="Courier New" w:cs="Courier New"/>
              </w:rPr>
              <w:t>ВЕРХНЕПОДПОЛЬНЕНСКОГО СЕЛЬСКОГО ПОСЕЛЕНИЯ</w:t>
            </w:r>
          </w:p>
          <w:p w:rsidR="00A907C9" w:rsidRDefault="00A907C9">
            <w:pPr>
              <w:pStyle w:val="1"/>
              <w:tabs>
                <w:tab w:val="left" w:pos="1440"/>
              </w:tabs>
              <w:spacing w:before="240"/>
            </w:pPr>
            <w:r>
              <w:t>ПОСТАНОВЛЕНИЕ</w:t>
            </w:r>
          </w:p>
          <w:p w:rsidR="00E748A0" w:rsidRDefault="00E748A0" w:rsidP="00E748A0"/>
          <w:p w:rsidR="007B2ED9" w:rsidRPr="00E748A0" w:rsidRDefault="007B2ED9" w:rsidP="00E748A0"/>
        </w:tc>
      </w:tr>
      <w:tr w:rsidR="00A907C9">
        <w:trPr>
          <w:trHeight w:hRule="exact" w:val="397"/>
        </w:trPr>
        <w:tc>
          <w:tcPr>
            <w:tcW w:w="10421" w:type="dxa"/>
            <w:vAlign w:val="center"/>
          </w:tcPr>
          <w:p w:rsidR="00CF7735" w:rsidRPr="00CA3E0A" w:rsidRDefault="00CF7735" w:rsidP="00CF7735">
            <w:pPr>
              <w:jc w:val="center"/>
            </w:pPr>
            <w:r>
              <w:t xml:space="preserve">  31</w:t>
            </w:r>
            <w:r w:rsidRPr="00CA3E0A">
              <w:t>.</w:t>
            </w:r>
            <w:r>
              <w:t>12</w:t>
            </w:r>
            <w:r w:rsidRPr="00CA3E0A">
              <w:t>.201</w:t>
            </w:r>
            <w:r>
              <w:t>5</w:t>
            </w:r>
            <w:r w:rsidRPr="00CA3E0A">
              <w:t xml:space="preserve">            </w:t>
            </w:r>
            <w:r>
              <w:t xml:space="preserve">                         </w:t>
            </w:r>
            <w:r w:rsidRPr="00CA3E0A">
              <w:t xml:space="preserve">   № </w:t>
            </w:r>
            <w:r>
              <w:t>20</w:t>
            </w:r>
            <w:r w:rsidR="007B2ED9">
              <w:t>1</w:t>
            </w:r>
            <w:r w:rsidRPr="00CA3E0A">
              <w:t xml:space="preserve">  </w:t>
            </w:r>
            <w:r>
              <w:t xml:space="preserve">                      </w:t>
            </w:r>
            <w:r w:rsidRPr="00CA3E0A">
              <w:t xml:space="preserve"> х. Верхнеподпольный</w:t>
            </w:r>
          </w:p>
          <w:p w:rsidR="00A907C9" w:rsidRDefault="00A907C9" w:rsidP="00D80108"/>
        </w:tc>
      </w:tr>
    </w:tbl>
    <w:p w:rsidR="00A907C9" w:rsidRDefault="00A907C9">
      <w:pPr>
        <w:pStyle w:val="a3"/>
        <w:jc w:val="both"/>
      </w:pP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Об утверждении Плана мероприятий</w:t>
      </w: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 по противодействию коррупции</w:t>
      </w:r>
    </w:p>
    <w:p w:rsidR="008052CB" w:rsidRPr="00262193" w:rsidRDefault="007B2ED9" w:rsidP="007B2ED9">
      <w:pPr>
        <w:pStyle w:val="20"/>
        <w:tabs>
          <w:tab w:val="left" w:pos="3119"/>
        </w:tabs>
        <w:spacing w:after="0" w:line="240" w:lineRule="auto"/>
        <w:ind w:left="0" w:right="5102"/>
      </w:pPr>
      <w:r>
        <w:t xml:space="preserve">в Верхнеподпольненском сельском поселении </w:t>
      </w:r>
      <w:r w:rsidRPr="00FB5FD7">
        <w:rPr>
          <w:color w:val="000000"/>
        </w:rPr>
        <w:t xml:space="preserve"> на 2016 – 2017 годы</w:t>
      </w:r>
      <w:r>
        <w:t xml:space="preserve"> </w:t>
      </w:r>
    </w:p>
    <w:p w:rsidR="008052CB" w:rsidRDefault="008052CB" w:rsidP="008052CB">
      <w:pPr>
        <w:pStyle w:val="20"/>
        <w:spacing w:line="276" w:lineRule="auto"/>
        <w:jc w:val="both"/>
      </w:pPr>
    </w:p>
    <w:p w:rsidR="008052CB" w:rsidRDefault="008052CB" w:rsidP="008052CB">
      <w:pPr>
        <w:pStyle w:val="20"/>
        <w:spacing w:line="276" w:lineRule="auto"/>
      </w:pPr>
    </w:p>
    <w:p w:rsidR="007B2ED9" w:rsidRPr="00FB5FD7" w:rsidRDefault="007B2ED9" w:rsidP="007B2ED9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B5FD7">
        <w:rPr>
          <w:color w:val="000000"/>
          <w:sz w:val="28"/>
          <w:szCs w:val="28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 года № 460, Федеральным законом от 25.12.2008 года № 273 «О противодействии коррупции», в целях обеспечения комплексного подхода к реализации мер по противодействию коррупции в </w:t>
      </w:r>
      <w:r>
        <w:rPr>
          <w:color w:val="000000"/>
          <w:sz w:val="28"/>
          <w:szCs w:val="28"/>
        </w:rPr>
        <w:t>Верхнеподпольненс</w:t>
      </w:r>
      <w:r w:rsidRPr="00FB5FD7">
        <w:rPr>
          <w:color w:val="000000"/>
          <w:sz w:val="28"/>
          <w:szCs w:val="28"/>
        </w:rPr>
        <w:t>ком сельском поселении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B2ED9" w:rsidRDefault="007B2ED9" w:rsidP="007B2ED9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Утвердить план мероприятий по противодействию коррупции в</w:t>
      </w:r>
      <w:r>
        <w:rPr>
          <w:color w:val="000000"/>
          <w:sz w:val="28"/>
          <w:szCs w:val="28"/>
        </w:rPr>
        <w:t xml:space="preserve"> Верхнеподпольнен</w:t>
      </w:r>
      <w:r w:rsidRPr="00FB5FD7">
        <w:rPr>
          <w:color w:val="000000"/>
          <w:sz w:val="28"/>
          <w:szCs w:val="28"/>
        </w:rPr>
        <w:t>ском сельском поселении на 2016 - 2017 годы (приложение).</w:t>
      </w:r>
    </w:p>
    <w:p w:rsidR="008052CB" w:rsidRPr="00EA12A4" w:rsidRDefault="007B2ED9" w:rsidP="007B2ED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 </w:t>
      </w:r>
      <w:proofErr w:type="gramStart"/>
      <w:r w:rsidR="008052CB" w:rsidRPr="00EA12A4">
        <w:rPr>
          <w:sz w:val="28"/>
          <w:szCs w:val="28"/>
        </w:rPr>
        <w:t>Контроль за</w:t>
      </w:r>
      <w:proofErr w:type="gramEnd"/>
      <w:r w:rsidR="008052CB" w:rsidRPr="00EA12A4">
        <w:rPr>
          <w:sz w:val="28"/>
          <w:szCs w:val="28"/>
        </w:rPr>
        <w:t xml:space="preserve"> выполнением постановления </w:t>
      </w:r>
      <w:r w:rsidR="00262193">
        <w:rPr>
          <w:sz w:val="28"/>
          <w:szCs w:val="28"/>
        </w:rPr>
        <w:t>оставляю за собой.</w:t>
      </w:r>
    </w:p>
    <w:p w:rsidR="008052CB" w:rsidRDefault="008052CB">
      <w:pPr>
        <w:pStyle w:val="a3"/>
        <w:jc w:val="both"/>
      </w:pPr>
    </w:p>
    <w:p w:rsidR="00CB4E0C" w:rsidRDefault="00CB4E0C">
      <w:pPr>
        <w:pStyle w:val="a3"/>
        <w:jc w:val="both"/>
      </w:pPr>
    </w:p>
    <w:tbl>
      <w:tblPr>
        <w:tblW w:w="0" w:type="auto"/>
        <w:tblInd w:w="94" w:type="dxa"/>
        <w:tblLayout w:type="fixed"/>
        <w:tblLook w:val="0000"/>
      </w:tblPr>
      <w:tblGrid>
        <w:gridCol w:w="4834"/>
        <w:gridCol w:w="1726"/>
        <w:gridCol w:w="3480"/>
      </w:tblGrid>
      <w:tr w:rsidR="00CB4E0C">
        <w:trPr>
          <w:trHeight w:val="920"/>
        </w:trPr>
        <w:tc>
          <w:tcPr>
            <w:tcW w:w="4834" w:type="dxa"/>
            <w:vAlign w:val="center"/>
          </w:tcPr>
          <w:p w:rsidR="00CB4E0C" w:rsidRDefault="00CB4E0C" w:rsidP="00CB4E0C">
            <w:pPr>
              <w:ind w:firstLine="757"/>
            </w:pPr>
          </w:p>
          <w:p w:rsidR="00262193" w:rsidRDefault="00262193" w:rsidP="00262193">
            <w:pPr>
              <w:ind w:firstLine="757"/>
            </w:pPr>
            <w:r>
              <w:t xml:space="preserve">Глава Верхнеподпольненского   </w:t>
            </w:r>
          </w:p>
          <w:p w:rsidR="00CB4E0C" w:rsidRDefault="00262193" w:rsidP="00262193">
            <w:pPr>
              <w:ind w:firstLine="757"/>
            </w:pPr>
            <w:r>
              <w:t xml:space="preserve"> сельского поселения</w:t>
            </w:r>
          </w:p>
        </w:tc>
        <w:tc>
          <w:tcPr>
            <w:tcW w:w="1726" w:type="dxa"/>
          </w:tcPr>
          <w:p w:rsidR="00CB4E0C" w:rsidRDefault="00CB4E0C" w:rsidP="00CB4E0C">
            <w:pPr>
              <w:jc w:val="center"/>
            </w:pPr>
          </w:p>
        </w:tc>
        <w:tc>
          <w:tcPr>
            <w:tcW w:w="3480" w:type="dxa"/>
            <w:vAlign w:val="center"/>
          </w:tcPr>
          <w:p w:rsidR="00CB4E0C" w:rsidRDefault="00CB4E0C" w:rsidP="00CB4E0C"/>
          <w:p w:rsidR="00CB4E0C" w:rsidRDefault="00262193" w:rsidP="00CB4E0C">
            <w:r>
              <w:t>Т.Н.Терских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262193" w:rsidRDefault="00262193" w:rsidP="00CB4E0C">
      <w:pPr>
        <w:pStyle w:val="a3"/>
        <w:jc w:val="both"/>
      </w:pPr>
    </w:p>
    <w:p w:rsidR="008052CB" w:rsidRDefault="008052CB" w:rsidP="008052CB">
      <w:pPr>
        <w:pStyle w:val="a3"/>
        <w:ind w:firstLine="0"/>
        <w:jc w:val="both"/>
        <w:rPr>
          <w:sz w:val="20"/>
        </w:rPr>
      </w:pPr>
    </w:p>
    <w:p w:rsidR="00B0757D" w:rsidRDefault="00B0757D" w:rsidP="008052CB">
      <w:pPr>
        <w:pStyle w:val="a3"/>
        <w:ind w:firstLine="0"/>
        <w:jc w:val="both"/>
        <w:rPr>
          <w:sz w:val="20"/>
        </w:rPr>
        <w:sectPr w:rsidR="00B075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5"/>
        <w:gridCol w:w="567"/>
        <w:gridCol w:w="992"/>
        <w:gridCol w:w="284"/>
        <w:gridCol w:w="567"/>
        <w:gridCol w:w="283"/>
        <w:gridCol w:w="567"/>
        <w:gridCol w:w="1355"/>
      </w:tblGrid>
      <w:tr w:rsidR="00B0757D">
        <w:trPr>
          <w:cantSplit/>
          <w:trHeight w:val="195"/>
        </w:trPr>
        <w:tc>
          <w:tcPr>
            <w:tcW w:w="5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r>
              <w:t>Приложение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r>
              <w:t>1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</w:tr>
      <w:tr w:rsidR="00B0757D">
        <w:trPr>
          <w:cantSplit/>
          <w:trHeight w:val="426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pPr>
              <w:jc w:val="both"/>
            </w:pPr>
            <w:r>
              <w:t xml:space="preserve">к постановлению </w:t>
            </w:r>
          </w:p>
          <w:p w:rsidR="00B0757D" w:rsidRDefault="00B0757D" w:rsidP="00262193">
            <w:r>
              <w:t xml:space="preserve">Администрации </w:t>
            </w:r>
            <w:r w:rsidR="00262193">
              <w:t>Верхнеподпольненского сельского поселения</w:t>
            </w:r>
            <w:r>
              <w:t xml:space="preserve"> </w:t>
            </w:r>
          </w:p>
        </w:tc>
      </w:tr>
      <w:tr w:rsidR="00B0757D">
        <w:trPr>
          <w:cantSplit/>
          <w:trHeight w:val="90"/>
        </w:trPr>
        <w:tc>
          <w:tcPr>
            <w:tcW w:w="5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pPr>
              <w:pStyle w:val="a5"/>
              <w:tabs>
                <w:tab w:val="clear" w:pos="4536"/>
                <w:tab w:val="clear" w:pos="9072"/>
              </w:tabs>
            </w:pPr>
            <w:r>
              <w:t>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CF7735" w:rsidP="00CF7735">
            <w:pPr>
              <w:jc w:val="right"/>
            </w:pPr>
            <w:r>
              <w:t>31</w:t>
            </w:r>
            <w:r w:rsidR="004A0405">
              <w:t>.</w:t>
            </w:r>
            <w:r>
              <w:t>1</w:t>
            </w:r>
            <w:r w:rsidR="004A0405">
              <w:t>2.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262193">
            <w:r>
              <w:t>201</w:t>
            </w:r>
            <w:r w:rsidR="00262193">
              <w:t>5</w:t>
            </w:r>
            <w:r>
              <w:t xml:space="preserve">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B0757D" w:rsidP="00A72C20">
            <w:r>
              <w:t>№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0757D" w:rsidRDefault="00CF7735" w:rsidP="007B2ED9">
            <w:r>
              <w:t>20</w:t>
            </w:r>
            <w:r w:rsidR="007B2ED9">
              <w:t>1</w:t>
            </w:r>
          </w:p>
        </w:tc>
      </w:tr>
    </w:tbl>
    <w:p w:rsidR="00B0757D" w:rsidRDefault="00B0757D" w:rsidP="00B0757D"/>
    <w:p w:rsidR="007B2ED9" w:rsidRDefault="007B2ED9" w:rsidP="007B2ED9">
      <w:pPr>
        <w:jc w:val="center"/>
        <w:rPr>
          <w:b/>
        </w:rPr>
      </w:pPr>
      <w:r w:rsidRPr="00BC54A3">
        <w:rPr>
          <w:b/>
        </w:rPr>
        <w:t>ПЛАН</w:t>
      </w:r>
      <w:r>
        <w:rPr>
          <w:b/>
        </w:rPr>
        <w:t xml:space="preserve"> МЕРОПРИЯТИЙ ПО  ПРОТИВОДЕЙСТВИЮ КОРРУПЦИИ </w:t>
      </w:r>
    </w:p>
    <w:p w:rsidR="007B2ED9" w:rsidRPr="00BC54A3" w:rsidRDefault="007B2ED9" w:rsidP="007B2ED9">
      <w:pPr>
        <w:jc w:val="center"/>
        <w:rPr>
          <w:b/>
        </w:rPr>
      </w:pPr>
      <w:r>
        <w:rPr>
          <w:b/>
        </w:rPr>
        <w:t>НА ТЕРРИТОРИИ ВЕРХНЕПОДПОЛЬНЕНСКОГО СЕЛЬСКОГО ПОСЕЛЕНИЯ</w:t>
      </w:r>
    </w:p>
    <w:p w:rsidR="007B2ED9" w:rsidRDefault="007B2ED9" w:rsidP="007B2ED9"/>
    <w:p w:rsidR="007B2ED9" w:rsidRDefault="007B2ED9" w:rsidP="007B2ED9"/>
    <w:tbl>
      <w:tblPr>
        <w:tblW w:w="1008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740"/>
        <w:gridCol w:w="4140"/>
        <w:gridCol w:w="1717"/>
        <w:gridCol w:w="1855"/>
        <w:gridCol w:w="1628"/>
      </w:tblGrid>
      <w:tr w:rsidR="007A3EEC" w:rsidRPr="007A74F6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№</w:t>
            </w:r>
          </w:p>
          <w:p w:rsidR="007B2ED9" w:rsidRPr="00872441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proofErr w:type="gramStart"/>
            <w:r w:rsidRPr="0087244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72441">
              <w:rPr>
                <w:b/>
                <w:bCs/>
                <w:color w:val="000000"/>
              </w:rPr>
              <w:t>/</w:t>
            </w:r>
            <w:proofErr w:type="spellStart"/>
            <w:r w:rsidRPr="0087244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7A3EEC" w:rsidRPr="007A74F6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2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5</w:t>
            </w:r>
          </w:p>
        </w:tc>
      </w:tr>
      <w:tr w:rsidR="007B2ED9" w:rsidRPr="007A74F6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7B2ED9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72441">
              <w:rPr>
                <w:rStyle w:val="a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7A3EEC" w:rsidRPr="007A74F6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872441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872441"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05283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(по мере подготовки проектов и принятия НПА)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05283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872441" w:rsidRDefault="007B2ED9" w:rsidP="0083718D">
            <w:pPr>
              <w:pStyle w:val="a9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EB38CF">
              <w:rPr>
                <w:color w:val="000000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Разработка административных регламентов предоставления муниципальных услуг, </w:t>
            </w:r>
            <w:r>
              <w:rPr>
                <w:color w:val="000000"/>
              </w:rPr>
              <w:t>(внесение изменений в действующие регламенты),</w:t>
            </w:r>
            <w:r w:rsidRPr="00EB38CF">
              <w:rPr>
                <w:color w:val="000000"/>
              </w:rPr>
              <w:t xml:space="preserve"> осуществления функций муниципального контроля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DC5F90" w:rsidP="00DC5F90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Главный с</w:t>
            </w:r>
            <w:r w:rsidR="007B2ED9" w:rsidRPr="00EB38CF">
              <w:rPr>
                <w:color w:val="000000"/>
              </w:rPr>
              <w:t>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 (1 раз в год – </w:t>
            </w:r>
            <w:proofErr w:type="spellStart"/>
            <w:proofErr w:type="gramStart"/>
            <w:r w:rsidRPr="00EB38CF">
              <w:rPr>
                <w:color w:val="000000"/>
              </w:rPr>
              <w:t>IV</w:t>
            </w:r>
            <w:proofErr w:type="gramEnd"/>
            <w:r w:rsidRPr="00EB38CF">
              <w:rPr>
                <w:color w:val="000000"/>
              </w:rPr>
              <w:t>квартал</w:t>
            </w:r>
            <w:proofErr w:type="spellEnd"/>
            <w:r w:rsidRPr="00EB38CF">
              <w:rPr>
                <w:color w:val="000000"/>
              </w:rPr>
              <w:t>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Проведение </w:t>
            </w:r>
            <w:proofErr w:type="gramStart"/>
            <w:r w:rsidRPr="00EB38CF">
              <w:rPr>
                <w:color w:val="000000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 (1 раз в год  - </w:t>
            </w:r>
            <w:proofErr w:type="spellStart"/>
            <w:proofErr w:type="gramStart"/>
            <w:r w:rsidRPr="00EB38CF">
              <w:rPr>
                <w:color w:val="000000"/>
              </w:rPr>
              <w:t>IV</w:t>
            </w:r>
            <w:proofErr w:type="gramEnd"/>
            <w:r w:rsidRPr="00EB38CF">
              <w:rPr>
                <w:color w:val="000000"/>
              </w:rPr>
              <w:t>квартал</w:t>
            </w:r>
            <w:proofErr w:type="spellEnd"/>
            <w:r w:rsidRPr="00EB38CF">
              <w:rPr>
                <w:color w:val="000000"/>
              </w:rPr>
              <w:t>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Главный с</w:t>
            </w:r>
            <w:r w:rsidRPr="00EB38CF">
              <w:rPr>
                <w:color w:val="000000"/>
              </w:rPr>
              <w:t xml:space="preserve">пециалист </w:t>
            </w:r>
            <w:r w:rsidR="007B2ED9">
              <w:rPr>
                <w:color w:val="000000"/>
              </w:rPr>
              <w:t>Администрации</w:t>
            </w:r>
          </w:p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 xml:space="preserve">Совершенствование механизма контроля соблюдения ограничений и запретов, связанных с </w:t>
            </w:r>
            <w:r w:rsidRPr="00596E36">
              <w:rPr>
                <w:rStyle w:val="aa"/>
                <w:color w:val="000000"/>
                <w:sz w:val="22"/>
                <w:szCs w:val="22"/>
              </w:rPr>
              <w:lastRenderedPageBreak/>
              <w:t>прохождением муниципальной службы</w:t>
            </w: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2.1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(до 30 апреля)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(до 1 июня)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(до 14 мая)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2.5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</w:rPr>
            </w:pPr>
            <w:r w:rsidRPr="00EB38CF">
              <w:rPr>
                <w:color w:val="00000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DC5F90" w:rsidRPr="00EB38CF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(при наличии оснований)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Председатель комиссии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2.6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90" w:rsidRPr="00EB38CF" w:rsidRDefault="007B2ED9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</w:rPr>
            </w:pPr>
            <w:r w:rsidRPr="00EB38CF">
              <w:rPr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EB38CF">
              <w:rPr>
                <w:color w:val="000000"/>
              </w:rPr>
              <w:t> (1 раз в квартал)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администрации </w:t>
            </w:r>
            <w:r w:rsidRPr="00EB38CF">
              <w:rPr>
                <w:color w:val="000000"/>
              </w:rPr>
              <w:t>сельского поселения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Осуществление </w:t>
            </w:r>
            <w:proofErr w:type="gramStart"/>
            <w:r w:rsidRPr="00EB38CF">
              <w:rPr>
                <w:color w:val="000000"/>
              </w:rPr>
              <w:t>контроля  за</w:t>
            </w:r>
            <w:proofErr w:type="gramEnd"/>
            <w:r w:rsidRPr="00EB38CF">
              <w:rPr>
                <w:color w:val="000000"/>
              </w:rPr>
              <w:t xml:space="preserve"> соблюдением требований Федерального закона от 05.04.2013 № </w:t>
            </w:r>
            <w:r w:rsidRPr="00EB38CF">
              <w:rPr>
                <w:color w:val="000000"/>
              </w:rPr>
              <w:lastRenderedPageBreak/>
              <w:t xml:space="preserve">44-ФЗ </w:t>
            </w:r>
            <w:r w:rsidRPr="0064733E">
              <w:rPr>
                <w:color w:val="000000"/>
              </w:rPr>
              <w:t>«</w:t>
            </w:r>
            <w:r w:rsidRPr="0064733E">
              <w:rPr>
                <w:color w:val="00000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73CBD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администрации </w:t>
            </w:r>
            <w:r w:rsidRPr="00EB38CF">
              <w:rPr>
                <w:color w:val="000000"/>
              </w:rPr>
              <w:t xml:space="preserve">сельского </w:t>
            </w:r>
            <w:r w:rsidRPr="00EB38CF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3.2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EB38C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Размещение информаций о проведении запроса котировок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hyperlink r:id="rId6" w:history="1">
              <w:r w:rsidRPr="00EB38CF">
                <w:rPr>
                  <w:rStyle w:val="ab"/>
                  <w:color w:val="000000"/>
                </w:rPr>
                <w:t>www.zakupki.gov.ru</w:t>
              </w:r>
            </w:hyperlink>
            <w:r w:rsidRPr="00EB38CF">
              <w:rPr>
                <w:color w:val="000000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Сектор экономики и финансов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596E36">
              <w:rPr>
                <w:rStyle w:val="aa"/>
                <w:color w:val="000000"/>
                <w:sz w:val="22"/>
                <w:szCs w:val="22"/>
              </w:rPr>
              <w:t>антикоррупционного</w:t>
            </w:r>
            <w:proofErr w:type="spellEnd"/>
            <w:r w:rsidRPr="00596E36">
              <w:rPr>
                <w:rStyle w:val="aa"/>
                <w:color w:val="000000"/>
                <w:sz w:val="22"/>
                <w:szCs w:val="22"/>
              </w:rPr>
              <w:t xml:space="preserve"> образования и пропаганды, формирование нетерпимого отношения к коррупции</w:t>
            </w:r>
          </w:p>
        </w:tc>
      </w:tr>
      <w:tr w:rsidR="007A3EEC" w:rsidRPr="00EB38CF" w:rsidTr="0083718D">
        <w:trPr>
          <w:trHeight w:val="994"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proofErr w:type="gramStart"/>
            <w:r w:rsidRPr="00EB38CF">
              <w:rPr>
                <w:color w:val="000000"/>
              </w:rPr>
              <w:t>Обучение муниципальных служащих по вопросам</w:t>
            </w:r>
            <w:proofErr w:type="gramEnd"/>
            <w:r w:rsidRPr="00EB38CF">
              <w:rPr>
                <w:color w:val="000000"/>
              </w:rPr>
              <w:t xml:space="preserve"> противодействия коррупции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73CBD" w:rsidRDefault="007B2ED9" w:rsidP="007A3EEC">
            <w:pPr>
              <w:pStyle w:val="a9"/>
              <w:spacing w:before="75" w:beforeAutospacing="0" w:after="75" w:afterAutospacing="0"/>
              <w:rPr>
                <w:color w:val="000000"/>
                <w:lang w:val="en-US"/>
              </w:rPr>
            </w:pPr>
            <w:r w:rsidRPr="003E411D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1 раз в </w:t>
            </w:r>
            <w:r w:rsidR="007A3EEC">
              <w:rPr>
                <w:color w:val="000000"/>
              </w:rPr>
              <w:t>полугодие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73CBD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lang w:val="en-US"/>
              </w:rPr>
            </w:pPr>
            <w:r w:rsidRPr="003E411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</w:t>
            </w:r>
          </w:p>
        </w:tc>
        <w:tc>
          <w:tcPr>
            <w:tcW w:w="93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5.1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Анализ передачи муниципального имущества в аренду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</w:t>
            </w:r>
            <w:r>
              <w:rPr>
                <w:color w:val="000000"/>
              </w:rPr>
              <w:t>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администрации </w:t>
            </w:r>
            <w:r w:rsidRPr="00EB38CF">
              <w:rPr>
                <w:color w:val="000000"/>
              </w:rPr>
              <w:t>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5.2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proofErr w:type="gramStart"/>
            <w:r w:rsidRPr="00EB38CF">
              <w:rPr>
                <w:color w:val="000000"/>
              </w:rPr>
              <w:t>Контроль за</w:t>
            </w:r>
            <w:proofErr w:type="gramEnd"/>
            <w:r w:rsidRPr="00EB38CF">
              <w:rPr>
                <w:color w:val="000000"/>
              </w:rPr>
              <w:t xml:space="preserve"> использованием недвижимого имущества на территории сельского поселения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EB38C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5.3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Размещение информации в СМИ и на официальном сайте органа местного самоуправления: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- о возможности заключения договоров аренды муниципального недвижимого имущества;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- о приватизации муниципального имущества, их результатах;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- о предстоящих торгах по продаже, представлению в аренду </w:t>
            </w:r>
            <w:r w:rsidRPr="00EB38CF">
              <w:rPr>
                <w:color w:val="000000"/>
              </w:rPr>
              <w:lastRenderedPageBreak/>
              <w:t>муниципального имущества и результатах проведенных торгов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(по мере необходимости)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EEC" w:rsidRDefault="007A3EEC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Ведущий</w:t>
            </w:r>
          </w:p>
          <w:p w:rsidR="007B2ED9" w:rsidRPr="00EB38CF" w:rsidRDefault="007A3EEC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B2ED9" w:rsidRPr="00EB38CF">
              <w:rPr>
                <w:color w:val="000000"/>
              </w:rPr>
              <w:t>пециалист администрации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83718D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5.4</w:t>
            </w:r>
          </w:p>
        </w:tc>
        <w:tc>
          <w:tcPr>
            <w:tcW w:w="4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7A3EEC" w:rsidRDefault="007B2ED9" w:rsidP="0083718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A3EEC">
              <w:rPr>
                <w:color w:val="000000"/>
                <w:sz w:val="24"/>
                <w:szCs w:val="24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7A3E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A3EE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7A3E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A3EEC">
              <w:rPr>
                <w:color w:val="000000"/>
                <w:sz w:val="24"/>
                <w:szCs w:val="24"/>
              </w:rPr>
              <w:t xml:space="preserve">Комиссия по </w:t>
            </w:r>
            <w:r w:rsidR="007A3EEC" w:rsidRPr="007A3EEC">
              <w:rPr>
                <w:color w:val="000000"/>
                <w:sz w:val="24"/>
                <w:szCs w:val="24"/>
              </w:rPr>
              <w:t xml:space="preserve"> координации работы по </w:t>
            </w:r>
            <w:r w:rsidRPr="007A3EEC">
              <w:rPr>
                <w:color w:val="000000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7B2ED9" w:rsidRPr="00EB38CF" w:rsidRDefault="007B2ED9" w:rsidP="007B2ED9"/>
    <w:p w:rsidR="00C114E2" w:rsidRDefault="00C114E2" w:rsidP="00B0757D"/>
    <w:sectPr w:rsidR="00C114E2" w:rsidSect="00854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052CB"/>
    <w:rsid w:val="00262193"/>
    <w:rsid w:val="004A0405"/>
    <w:rsid w:val="00544FB0"/>
    <w:rsid w:val="005A2BE2"/>
    <w:rsid w:val="00622D86"/>
    <w:rsid w:val="006A69CF"/>
    <w:rsid w:val="006F1A6A"/>
    <w:rsid w:val="006F77AD"/>
    <w:rsid w:val="00773996"/>
    <w:rsid w:val="007A3EEC"/>
    <w:rsid w:val="007B2ED9"/>
    <w:rsid w:val="008052CB"/>
    <w:rsid w:val="00854A49"/>
    <w:rsid w:val="00925DB1"/>
    <w:rsid w:val="009F2C66"/>
    <w:rsid w:val="00A72C20"/>
    <w:rsid w:val="00A907C9"/>
    <w:rsid w:val="00B0757D"/>
    <w:rsid w:val="00BB1C13"/>
    <w:rsid w:val="00BB71C8"/>
    <w:rsid w:val="00BD5698"/>
    <w:rsid w:val="00C114E2"/>
    <w:rsid w:val="00CB4E0C"/>
    <w:rsid w:val="00CF7735"/>
    <w:rsid w:val="00D17D42"/>
    <w:rsid w:val="00D80108"/>
    <w:rsid w:val="00DC1DD3"/>
    <w:rsid w:val="00DC5F90"/>
    <w:rsid w:val="00E21608"/>
    <w:rsid w:val="00E748A0"/>
    <w:rsid w:val="00F11CA5"/>
    <w:rsid w:val="00F5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  <w:style w:type="paragraph" w:customStyle="1" w:styleId="10">
    <w:name w:val="Абзац списка1"/>
    <w:basedOn w:val="a"/>
    <w:rsid w:val="007B2ED9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rsid w:val="007B2E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B2ED9"/>
    <w:rPr>
      <w:b/>
      <w:bCs/>
    </w:rPr>
  </w:style>
  <w:style w:type="character" w:styleId="ab">
    <w:name w:val="Hyperlink"/>
    <w:rsid w:val="007B2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8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Ирина Сергеевна</cp:lastModifiedBy>
  <cp:revision>2</cp:revision>
  <cp:lastPrinted>2016-02-16T08:01:00Z</cp:lastPrinted>
  <dcterms:created xsi:type="dcterms:W3CDTF">2016-02-16T08:02:00Z</dcterms:created>
  <dcterms:modified xsi:type="dcterms:W3CDTF">2016-02-16T08:02:00Z</dcterms:modified>
</cp:coreProperties>
</file>